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733a1e59b3c4437"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NBEDS 2022–23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NBEDS 2022–23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742177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2abf0d71017457c">
              <w:r>
                <w:rPr>
                  <w:rStyle w:val="Hyperlink"/>
                  <w:color w:val="244061"/>
                </w:rPr>
                <w:t xml:space="preserve">Health</w:t>
              </w:r>
            </w:hyperlink>
            <w:r>
              <w:rPr>
                <w:rStyle w:val="row-content"/>
                <w:color w:val="244061"/>
              </w:rPr>
              <w:t xml:space="preserve">, Superseded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national best endeavours data set (ASNAHC NBEDS)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861f61d3453a42aa">
              <w:r>
                <w:rPr>
                  <w:rStyle w:val="Hyperlink"/>
                  <w:b/>
                </w:rPr>
                <w:t xml:space="preserve">activity based funded</w:t>
              </w:r>
            </w:hyperlink>
            <w:r>
              <w:rPr>
                <w:rStyle w:val="row-content-rich-text"/>
              </w:rPr>
              <w:t xml:space="preserve"> public hospitals.</w:t>
            </w:r>
          </w:p>
          <w:p>
            <w:pPr>
              <w:spacing w:after="160"/>
            </w:pPr>
            <w:r>
              <w:rPr>
                <w:rStyle w:val="row-content-rich-text"/>
              </w:rPr>
              <w:t xml:space="preserve">Subacute care in this NBEDS is identified as admitted episodes in rehabilitation care, palliative care, geriatric evaluation and management care and psychogeriatric care.</w:t>
            </w:r>
          </w:p>
          <w:p>
            <w:pPr>
              <w:spacing w:after="160"/>
            </w:pPr>
            <w:r>
              <w:rPr>
                <w:rStyle w:val="row-content-rich-text"/>
              </w:rPr>
              <w:t xml:space="preserve">Non-acute care in this NBEDS is identified as admitted episodes of maintenance care.</w:t>
            </w:r>
          </w:p>
          <w:p>
            <w:pPr>
              <w:spacing w:after="160"/>
            </w:pPr>
            <w:r>
              <w:rPr>
                <w:rStyle w:val="row-content-rich-text"/>
              </w:rPr>
              <w:t xml:space="preserve">The scope of the NBEDS is:</w:t>
            </w:r>
          </w:p>
          <w:p>
            <w:pPr>
              <w:pStyle w:val="ListParagraph"/>
              <w:numPr>
                <w:ilvl w:val="0"/>
                <w:numId w:val="2"/>
              </w:numPr>
            </w:pPr>
            <w:r>
              <w:rPr>
                <w:rStyle w:val="row-content-rich-text"/>
              </w:rPr>
              <w:t xml:space="preserve">same-day and overnight admitted subacute and non-acute care episodes</w:t>
            </w:r>
          </w:p>
          <w:p>
            <w:pPr>
              <w:pStyle w:val="ListParagraph"/>
              <w:numPr>
                <w:ilvl w:val="0"/>
                <w:numId w:val="2"/>
              </w:numPr>
            </w:pPr>
            <w:r>
              <w:rPr>
                <w:rStyle w:val="row-content-rich-text"/>
              </w:rPr>
              <w:t xml:space="preserve">admitted public patients provided on a contracted basis by private hospitals</w:t>
            </w:r>
          </w:p>
          <w:p>
            <w:pPr>
              <w:pStyle w:val="ListParagraph"/>
              <w:numPr>
                <w:ilvl w:val="0"/>
                <w:numId w:val="2"/>
              </w:numPr>
            </w:pPr>
            <w:r>
              <w:rPr>
                <w:rStyle w:val="row-content-rich-text"/>
              </w:rPr>
              <w:t xml:space="preserve">admitted patients in rehabilitation care, palliative care, geriatric evaluation and management, psychogeriatric care and maintenance care treated in the hospital-in-the-home.</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70b47f393f140c3">
              <w:r>
                <w:rPr>
                  <w:rStyle w:val="Hyperlink"/>
                </w:rPr>
                <w:t xml:space="preserve">Episodes of care for admitted patients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i/>
              </w:rPr>
              <w:t xml:space="preserve">Interaction with the Individual Healthcare Identifier national best endeavours data set (IHI NBEDS)</w:t>
            </w:r>
          </w:p>
          <w:p>
            <w:pPr/>
            <w:r>
              <w:rPr>
                <w:rStyle w:val="row-content-rich-text"/>
              </w:rPr>
              <w:t xml:space="preserve">The ASNAHC NBEDS and IHI NBEDS work together to enable the reporting of IHI data for admitted subacute and non-acute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(e.g. monthly).</w:t>
            </w:r>
          </w:p>
          <w:p>
            <w:pPr>
              <w:spacing w:after="160"/>
            </w:pPr>
            <w:r>
              <w:rPr>
                <w:rStyle w:val="row-content-rich-text"/>
                <w:b/>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rPr>
              <w:t xml:space="preserve">State and territory health authorities provide the data to the Independent Hospital Pricing Authority for national collation, on a quarterly basis.</w:t>
            </w:r>
          </w:p>
          <w:p>
            <w:pPr>
              <w:spacing w:after="160"/>
            </w:pPr>
            <w:r>
              <w:rPr>
                <w:rStyle w:val="row-content-rich-text"/>
              </w:rPr>
              <w:t xml:space="preserve">For palliative care type episodes, data elements for each change in phase of care will be required to be reported.</w:t>
            </w:r>
          </w:p>
          <w:p>
            <w:pPr>
              <w:spacing w:after="160"/>
            </w:pPr>
            <w:r>
              <w:rPr>
                <w:rStyle w:val="row-content-rich-text"/>
                <w:b/>
                <w:i/>
              </w:rPr>
              <w:t xml:space="preserve">Periods for which data are collected and nationally collated:</w:t>
            </w:r>
          </w:p>
          <w:p>
            <w:pPr/>
            <w:r>
              <w:rPr>
                <w:rStyle w:val="row-content-rich-text"/>
              </w:rPr>
              <w:t xml:space="preserve">Quarterly or annually (financial year)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Scope links with other National Minimum Data Sets (NMDSs):</w:t>
            </w:r>
          </w:p>
          <w:p>
            <w:pPr>
              <w:spacing w:after="160"/>
            </w:pPr>
            <w:r>
              <w:rPr>
                <w:rStyle w:val="row-content-rich-text"/>
              </w:rPr>
              <w:t xml:space="preserve">The ASNAHC NBEDS includes the collection and reporting of additional metadata which forms part of the broader Admitted patient care NMDS.</w:t>
            </w:r>
          </w:p>
          <w:p>
            <w:pPr>
              <w:spacing w:after="160"/>
            </w:pPr>
            <w:r>
              <w:rPr>
                <w:rStyle w:val="row-content-rich-text"/>
              </w:rPr>
              <w:t xml:space="preserve">Terms that are relevant to this data set specification are included here:</w:t>
            </w:r>
          </w:p>
          <w:p>
            <w:hyperlink w:tooltip="A method of funding health services based on amount and type of activity." w:history="true" r:id="R9a98c6bab4144d6d">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aaa1c9dc4fa74558">
              <w:r>
                <w:rPr>
                  <w:rStyle w:val="Hyperlink"/>
                  <w:b/>
                </w:rPr>
                <w:t xml:space="preserve">Admission</w:t>
              </w:r>
            </w:hyperlink>
          </w:p>
          <w:p>
            <w:hyperlink w:tooltip="An intervention carried out to improve, maintain or assess the health of a person, in a clinical situation." w:history="true" r:id="Radb61a8b99814950">
              <w:r>
                <w:rPr>
                  <w:rStyle w:val="Hyperlink"/>
                  <w:b/>
                </w:rPr>
                <w:t xml:space="preserve">Clinical intervention</w:t>
              </w:r>
            </w:hyperlink>
          </w:p>
          <w:p>
            <w:hyperlink w:tooltip="The examination of a patient by a clinician after the patient has been added to the elective care waiting list. This examination may result in the patient being assigned a different urgency rating from the initial classification. The need for clinical ..." w:history="true" r:id="R474adfff64e847e2">
              <w:r>
                <w:rPr>
                  <w:rStyle w:val="Hyperlink"/>
                  <w:b/>
                </w:rPr>
                <w:t xml:space="preserve">Clinical review</w:t>
              </w:r>
            </w:hyperlink>
          </w:p>
          <w:p>
            <w:hyperlink w:tooltip="A diagnosis is the decision reached, after assessment, of the nature and identity of the disease or condition of a patient or recipient of residential care (resident)." w:history="true" r:id="R70dde783d2264622">
              <w:r>
                <w:rPr>
                  <w:rStyle w:val="Hyperlink"/>
                  <w:b/>
                </w:rPr>
                <w:t xml:space="preserve">Diagnosis</w:t>
              </w:r>
            </w:hyperlink>
          </w:p>
          <w:p>
            <w:hyperlink w:tooltip="Elective surgery is planned surgery that can be booked in advance as a result of a specialist clinical assessment resulting in placement on an elective surgery waiting list." w:history="true" r:id="Rbcb507a6377b472b">
              <w:r>
                <w:rPr>
                  <w:rStyle w:val="Hyperlink"/>
                  <w:b/>
                </w:rPr>
                <w:t xml:space="preserve">Elective surgery</w:t>
              </w:r>
            </w:hyperlink>
          </w:p>
          <w:p>
            <w:hyperlink w:tooltip="An episode of acute care for an admitted patient is one in which the principal clinical intent is to do one or more of the following:&#10;manage labour (obstetric),&#10;cure illness or provide definitive treatment of injury,&#10;perform surgery,&#10;relieve symptoms ..." w:history="true" r:id="Rde343737a5e94a11">
              <w:r>
                <w:rPr>
                  <w:rStyle w:val="Hyperlink"/>
                  <w:b/>
                </w:rPr>
                <w:t xml:space="preserve">Episode of acute care</w:t>
              </w:r>
            </w:hyperlink>
          </w:p>
          <w:p>
            <w:hyperlink w:tooltip="An assessment of the severity of patient disability." w:history="true" r:id="Rffb3dfe494d04f08">
              <w:r>
                <w:rPr>
                  <w:rStyle w:val="Hyperlink"/>
                  <w:b/>
                </w:rPr>
                <w:t xml:space="preserve">Functional Independence Measure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001e526edc524b9b">
              <w:r>
                <w:rPr>
                  <w:rStyle w:val="Hyperlink"/>
                  <w:b/>
                </w:rPr>
                <w:t xml:space="preserve">Gender</w:t>
              </w:r>
            </w:hyperlink>
          </w:p>
          <w:p>
            <w:hyperlink w:tooltip="A classification scheme that divides an area into mutually exclusive sub-areas based on geographic location." w:history="true" r:id="R3edd06a81e724713">
              <w:r>
                <w:rPr>
                  <w:rStyle w:val="Hyperlink"/>
                  <w:b/>
                </w:rPr>
                <w:t xml:space="preserve">Geographic indicator</w:t>
              </w:r>
            </w:hyperlink>
          </w:p>
          <w:p>
            <w:hyperlink w:tooltip="An assessment of psychiatric symptoms and psychosocial functioning in an older patient." w:history="true" r:id="Rbce7eb46963d4ae5">
              <w:r>
                <w:rPr>
                  <w:rStyle w:val="Hyperlink"/>
                  <w:b/>
                </w:rPr>
                <w:t xml:space="preserve">Health of the Nation Outcome Scale 65+</w:t>
              </w:r>
            </w:hyperlink>
          </w:p>
          <w:p>
            <w:hyperlink w:tooltip="A person who is receiving food and/or accommodation but for whom the hospital does not accept responsibility for treatment and/or care." w:history="true" r:id="R44ab3590d291468c">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4e854d888bb945f9">
              <w:r>
                <w:rPr>
                  <w:rStyle w:val="Hyperlink"/>
                  <w:b/>
                </w:rPr>
                <w:t xml:space="preserve">Hospital-in-the-home care</w:t>
              </w:r>
            </w:hyperlink>
          </w:p>
          <w:p>
            <w:hyperlink w:tooltip="An intensive care unit (ICU) is a designated ward of a hospital which is specially staffed and equipped to provide observation, care and treatment to patients with actual or potential life-threatening illnesses, injuries or complications, from which re..." w:history="true" r:id="R7a7b190b4d114a58">
              <w:r>
                <w:rPr>
                  <w:rStyle w:val="Hyperlink"/>
                  <w:b/>
                </w:rPr>
                <w:t xml:space="preserve">Intensive care unit</w:t>
              </w:r>
            </w:hyperlink>
          </w:p>
          <w:p>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884ac6a1f7094064">
              <w:r>
                <w:rPr>
                  <w:rStyle w:val="Hyperlink"/>
                  <w:b/>
                </w:rPr>
                <w:t xml:space="preserve">Live birth</w:t>
              </w:r>
            </w:hyperlink>
          </w:p>
          <w:p>
            <w:hyperlink w:tooltip="A live birth who is less than 28 days old." w:history="true" r:id="Rb30861f79f204948">
              <w:r>
                <w:rPr>
                  <w:rStyle w:val="Hyperlink"/>
                  <w:b/>
                </w:rPr>
                <w:t xml:space="preserve">Neonate</w:t>
              </w:r>
            </w:hyperlink>
          </w:p>
          <w:p>
            <w:hyperlink w:tooltip="Qualification status indicates whether the patient day within a newborn episode of care is either qualified or unqualified." w:history="true" r:id="Rb2e3adeeaac646af">
              <w:r>
                <w:rPr>
                  <w:rStyle w:val="Hyperlink"/>
                  <w:b/>
                </w:rPr>
                <w:t xml:space="preserve">Newborn qualification status</w:t>
              </w:r>
            </w:hyperlink>
          </w:p>
          <w:p>
            <w:hyperlink w:tooltip="A count of the days of hospital-in-the-home care received." w:history="true" r:id="R9d4046836ea043ba">
              <w:r>
                <w:rPr>
                  <w:rStyle w:val="Hyperlink"/>
                  <w:b/>
                </w:rPr>
                <w:t xml:space="preserve">Number of days of hospital-in-the-home care</w:t>
              </w:r>
            </w:hyperlink>
          </w:p>
          <w:p>
            <w:hyperlink w:tooltip="An activity undertaken by hospitals in which human tissue is procured for the purpose of transplantation from a donor whose brain function or circulation of blood has permanently stopped." w:history="true" r:id="R54b1f2b7432749ee">
              <w:r>
                <w:rPr>
                  <w:rStyle w:val="Hyperlink"/>
                  <w:b/>
                </w:rPr>
                <w:t xml:space="preserve">Organ procurement-posthumous</w:t>
              </w:r>
            </w:hyperlink>
          </w:p>
          <w:p>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deea922bf190422b">
              <w:r>
                <w:rPr>
                  <w:rStyle w:val="Hyperlink"/>
                  <w:b/>
                </w:rPr>
                <w:t xml:space="preserve">Palliative care phase</w:t>
              </w:r>
            </w:hyperlink>
          </w:p>
          <w:p>
            <w:hyperlink w:tooltip="The date on which a palliative care phase ceases." w:history="true" r:id="Re9cc976cbabc48bc">
              <w:r>
                <w:rPr>
                  <w:rStyle w:val="Hyperlink"/>
                  <w:b/>
                </w:rPr>
                <w:t xml:space="preserve">Palliative care phase end date</w:t>
              </w:r>
            </w:hyperlink>
          </w:p>
          <w:p>
            <w:hyperlink w:tooltip="A person who receives residential care intended to be for a minimum of one night." w:history="true" r:id="R70699d1d9a4b4f71">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e13598865a4e4b5b">
              <w:r>
                <w:rPr>
                  <w:rStyle w:val="Hyperlink"/>
                  <w:b/>
                </w:rPr>
                <w:t xml:space="preserve">Residential mental health care service</w:t>
              </w:r>
            </w:hyperlink>
          </w:p>
          <w:p>
            <w:hyperlink w:tooltip="An assessment of patient motor function." w:history="true" r:id="R3c79ac10370e4f34">
              <w:r>
                <w:rPr>
                  <w:rStyle w:val="Hyperlink"/>
                  <w:b/>
                </w:rPr>
                <w:t xml:space="preserve">Resource Utilisation Groups—Activities of Daily Living</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78d663a26c434d84">
              <w:r>
                <w:rPr>
                  <w:rStyle w:val="Hyperlink"/>
                  <w:b/>
                </w:rPr>
                <w:t xml:space="preserve">Same-day patient</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043d1ff163084e04">
              <w:r>
                <w:rPr>
                  <w:rStyle w:val="Hyperlink"/>
                  <w:b/>
                </w:rPr>
                <w:t xml:space="preserve">Separation</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58881253350d4e38">
              <w:r>
                <w:rPr>
                  <w:rStyle w:val="Hyperlink"/>
                  <w:b/>
                </w:rPr>
                <w:t xml:space="preserve">Sex</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AN-SNAP V4 User Manual. Independent Hospital Pricing Authority, Sydney. Viewed 24 May 2019, </w:t>
            </w:r>
            <w:hyperlink w:history="true" r:id="R75a3fd8316104f64">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2438dce3754b90">
              <w:r>
                <w:rPr>
                  <w:rStyle w:val="Hyperlink"/>
                </w:rPr>
                <w:t xml:space="preserve">Admitted subacute and non-acute hospital care NBEDS 2021–22</w:t>
              </w:r>
            </w:hyperlink>
          </w:p>
          <w:p>
            <w:pPr>
              <w:spacing w:before="0" w:after="0"/>
            </w:pPr>
            <w:r>
              <w:rPr>
                <w:rStyle w:val="row-content"/>
                <w:color w:val="244061"/>
              </w:rPr>
              <w:t xml:space="preserve">       </w:t>
            </w:r>
            <w:hyperlink w:history="true" r:id="Rd1291669c0f74442">
              <w:r>
                <w:rPr>
                  <w:rStyle w:val="Hyperlink"/>
                  <w:color w:val="244061"/>
                </w:rPr>
                <w:t xml:space="preserve">Health</w:t>
              </w:r>
            </w:hyperlink>
            <w:r>
              <w:rPr>
                <w:rStyle w:val="row-content"/>
                <w:color w:val="244061"/>
              </w:rPr>
              <w:t xml:space="preserve">, Superseded 20/10/2021</w:t>
            </w:r>
          </w:p>
          <w:p>
            <w:r>
              <w:br/>
            </w:r>
            <w:r>
              <w:rPr>
                <w:rStyle w:val="row-content"/>
              </w:rPr>
              <w:t xml:space="preserve">Has been superseded by </w:t>
            </w:r>
            <w:hyperlink w:history="true" r:id="R894fcfc80ec54c7b">
              <w:r>
                <w:rPr>
                  <w:rStyle w:val="Hyperlink"/>
                </w:rPr>
                <w:t xml:space="preserve">Admitted subacute and non-acute hospital care NBEDS 2023–24</w:t>
              </w:r>
            </w:hyperlink>
          </w:p>
          <w:p>
            <w:pPr>
              <w:spacing w:before="0" w:after="0"/>
            </w:pPr>
            <w:r>
              <w:rPr>
                <w:rStyle w:val="row-content"/>
                <w:color w:val="244061"/>
              </w:rPr>
              <w:t xml:space="preserve">       </w:t>
            </w:r>
            <w:hyperlink w:history="true" r:id="R6aed347a7a974937">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6011a6f2f73740e7">
              <w:r>
                <w:rPr>
                  <w:rStyle w:val="Hyperlink"/>
                </w:rPr>
                <w:t xml:space="preserve">Admitted patient care NMDS 2022–23</w:t>
              </w:r>
            </w:hyperlink>
          </w:p>
          <w:p>
            <w:pPr>
              <w:spacing w:before="0" w:after="0"/>
            </w:pPr>
            <w:r>
              <w:rPr>
                <w:rStyle w:val="row-content"/>
                <w:color w:val="244061"/>
              </w:rPr>
              <w:t xml:space="preserve">       </w:t>
            </w:r>
            <w:hyperlink w:history="true" r:id="Rc5b417e6a0294457">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bfa2b83450e54a56">
              <w:r>
                <w:rPr>
                  <w:rStyle w:val="Hyperlink"/>
                </w:rPr>
                <w:t xml:space="preserve">Individual Healthcare Identifier NBEDS 2022-23</w:t>
              </w:r>
            </w:hyperlink>
          </w:p>
          <w:p>
            <w:pPr>
              <w:spacing w:before="0" w:after="0"/>
            </w:pPr>
            <w:r>
              <w:rPr>
                <w:rStyle w:val="row-content"/>
                <w:color w:val="244061"/>
              </w:rPr>
              <w:t xml:space="preserve">       </w:t>
            </w:r>
            <w:hyperlink w:history="true" r:id="R89d2411e5ab74752">
              <w:r>
                <w:rPr>
                  <w:rStyle w:val="Hyperlink"/>
                  <w:color w:val="244061"/>
                </w:rPr>
                <w:t xml:space="preserve">Health</w:t>
              </w:r>
            </w:hyperlink>
            <w:r>
              <w:rPr>
                <w:rStyle w:val="row-content"/>
                <w:color w:val="244061"/>
              </w:rPr>
              <w:t xml:space="preserve">, Superseded 23/01/2023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0f7756d63b45ef">
                    <w:r>
                      <w:rPr>
                        <w:rStyle w:val="Hyperlink"/>
                      </w:rPr>
                      <w:t xml:space="preserve">Admitted patient care NMDS 2022–23</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772b7ffcc564e88">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p>
                  <w:r>
                    <w:rPr>
                      <w:b/>
                      <w:i/>
                      <w:color w:val="333333"/>
                    </w:rPr>
                    <w:t xml:space="preserve">DSS specific information:</w:t>
                  </w:r>
                </w:p>
                <w:p>
                  <w:r>
                    <w:t xml:space="preserve">Establishment sector component of organisation identifier to be reported as:</w:t>
                  </w:r>
                </w:p>
                <w:p>
                  <w:pPr>
                    <w:pStyle w:val="ListParagraph"/>
                    <w:numPr>
                      <w:ilvl w:val="0"/>
                      <w:numId w:val="4"/>
                    </w:numPr>
                  </w:pPr>
                  <w:r>
                    <w:t xml:space="preserve">Public (excluding psychiatric hospitals)</w:t>
                  </w:r>
                </w:p>
                <w:p>
                  <w:pPr>
                    <w:pStyle w:val="ListParagraph"/>
                    <w:numPr>
                      <w:ilvl w:val="0"/>
                      <w:numId w:val="4"/>
                    </w:numPr>
                  </w:pPr>
                  <w:r>
                    <w:t xml:space="preserve">Private (excluding free-standing day hospital facilities)</w:t>
                  </w:r>
                </w:p>
                <w:p>
                  <w:pPr>
                    <w:pStyle w:val="ListParagraph"/>
                    <w:numPr>
                      <w:ilvl w:val="0"/>
                      <w:numId w:val="4"/>
                    </w:numPr>
                  </w:pPr>
                  <w:r>
                    <w:t xml:space="preserve">Public psychiatric</w:t>
                  </w:r>
                </w:p>
                <w:p>
                  <w:pPr>
                    <w:pStyle w:val="ListParagraph"/>
                    <w:numPr>
                      <w:ilvl w:val="0"/>
                      <w:numId w:val="4"/>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b397fee43c9c4384">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4be877baa213496d">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90b1db339ff4eb1">
                    <w:r>
                      <w:rPr>
                        <w:rStyle w:val="Hyperlink"/>
                      </w:rPr>
                      <w:t xml:space="preserve">Elective surgery waiting list episode—intended procedure,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5226ccef216456e">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6fd9c0be9b1a47fe">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2efab243134d435f">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0a1452cf49e6414b">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5ee9411b3a034b09">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p>
                  <w:r>
                    <w:rPr>
                      <w:b/>
                      <w:i/>
                      <w:color w:val="333333"/>
                    </w:rPr>
                    <w:t xml:space="preserve">DSS specific information:</w:t>
                  </w:r>
                </w:p>
                <w:p>
                  <w:r>
                    <w:t xml:space="preserve">Establishment sector component of organisation identifier to be reported as:</w:t>
                  </w:r>
                </w:p>
                <w:p>
                  <w:pPr>
                    <w:pStyle w:val="ListParagraph"/>
                    <w:numPr>
                      <w:ilvl w:val="0"/>
                      <w:numId w:val="5"/>
                    </w:numPr>
                  </w:pPr>
                  <w:r>
                    <w:t xml:space="preserve">Public (excluding psychiatric hospitals)</w:t>
                  </w:r>
                </w:p>
                <w:p>
                  <w:pPr>
                    <w:pStyle w:val="ListParagraph"/>
                    <w:numPr>
                      <w:ilvl w:val="0"/>
                      <w:numId w:val="5"/>
                    </w:numPr>
                  </w:pPr>
                  <w:r>
                    <w:t xml:space="preserve">Private (excluding free-standing day hospital facilities)</w:t>
                  </w:r>
                </w:p>
                <w:p>
                  <w:pPr>
                    <w:pStyle w:val="ListParagraph"/>
                    <w:numPr>
                      <w:ilvl w:val="0"/>
                      <w:numId w:val="5"/>
                    </w:numPr>
                  </w:pPr>
                  <w:r>
                    <w:t xml:space="preserve">Public psychiatric</w:t>
                  </w:r>
                </w:p>
                <w:p>
                  <w:pPr>
                    <w:pStyle w:val="ListParagraph"/>
                    <w:numPr>
                      <w:ilvl w:val="0"/>
                      <w:numId w:val="5"/>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3c4ef0925b44a3">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f6b7226ebd4a9c">
                    <w:r>
                      <w:rPr>
                        <w:rStyle w:val="Hyperlink"/>
                      </w:rPr>
                      <w:t xml:space="preserve">Contracted hospital care—organisation identifier,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6"/>
                    </w:numPr>
                  </w:pPr>
                  <w:r>
                    <w:t xml:space="preserve">Public (excluding psychiatric hospitals)</w:t>
                  </w:r>
                </w:p>
                <w:p>
                  <w:pPr>
                    <w:pStyle w:val="ListParagraph"/>
                    <w:numPr>
                      <w:ilvl w:val="0"/>
                      <w:numId w:val="6"/>
                    </w:numPr>
                  </w:pPr>
                  <w:r>
                    <w:t xml:space="preserve">Private (excluding free-standing day hospital facilities)</w:t>
                  </w:r>
                </w:p>
                <w:p>
                  <w:pPr>
                    <w:pStyle w:val="ListParagraph"/>
                    <w:numPr>
                      <w:ilvl w:val="0"/>
                      <w:numId w:val="6"/>
                    </w:numPr>
                  </w:pPr>
                  <w:r>
                    <w:t xml:space="preserve">Public psychiatric</w:t>
                  </w:r>
                </w:p>
                <w:p>
                  <w:pPr>
                    <w:pStyle w:val="ListParagraph"/>
                    <w:numPr>
                      <w:ilvl w:val="0"/>
                      <w:numId w:val="6"/>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0bf827f151b4cce">
                    <w:r>
                      <w:rPr>
                        <w:rStyle w:val="Hyperlink"/>
                      </w:rPr>
                      <w:t xml:space="preserve">Episode of admitted patient care (mental health care)—referral destination, code N</w:t>
                    </w:r>
                  </w:hyperlink>
                </w:p>
                <w:p>
                  <w:r>
                    <w:rPr>
                      <w:b/>
                      <w:i/>
                      <w:color w:val="333333"/>
                    </w:rPr>
                    <w:t xml:space="preserve">Conditional obligation:</w:t>
                  </w:r>
                </w:p>
                <w:p>
                  <w:r>
                    <w:t xml:space="preserve">Only required to be reported for episodes of admitted patient care with </w:t>
                  </w:r>
                  <w:hyperlink w:history="true" r:id="R85cac4d53cd74ce3">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659bb981d645e6">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7b765496c0461b">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86ba582b7c44a2">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36ccf6319948f6">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ce7422ffa9a4ea8">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4f93554ea1240c2">
                    <w:r>
                      <w:rPr>
                        <w:rStyle w:val="Hyperlink"/>
                      </w:rPr>
                      <w:t xml:space="preserve">Episode of admitted patient care—duration of continuous ventilatory support, total hours NNNNN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c75b615243f4288">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933123096d64fc4">
                    <w:r>
                      <w:rPr>
                        <w:rStyle w:val="Hyperlink"/>
                      </w:rPr>
                      <w:t xml:space="preserve">Episode of admitted patient care—intervention, code (ACHI Twelfth edition) NNNNN-NN</w:t>
                    </w:r>
                  </w:hyperlink>
                </w:p>
                <w:p>
                  <w:r>
                    <w:rPr>
                      <w:b/>
                      <w:i/>
                      <w:color w:val="333333"/>
                    </w:rPr>
                    <w:t xml:space="preserve">Conditional obligation:</w:t>
                  </w:r>
                </w:p>
                <w:p>
                  <w:r>
                    <w:t xml:space="preserve">This data element is only to be reported if a health intervention is performed in the episode of care.</w:t>
                  </w:r>
                </w:p>
                <w:p>
                  <w:r>
                    <w:rPr>
                      <w:b/>
                      <w:i/>
                      <w:color w:val="333333"/>
                    </w:rPr>
                    <w:t xml:space="preserve">DSS specific information:</w:t>
                  </w:r>
                </w:p>
                <w:p>
                  <w:r>
                    <w:t xml:space="preserve">As a minimum requirement intervention codes must be valid codes from the Australian Classification of Health Interventions (ACHI) codes. More extensive edit checking of codes may be utilised within individual hospitals and state and territory information systems.</w:t>
                  </w:r>
                </w:p>
                <w:p>
                  <w:r>
                    <w:t xml:space="preserve">An unlimited number of diagnosis and intervention codes should be able to be collected in hospital morbidity systems. Where this is not possible, a minimum of 20 codes should be able to be collected.</w:t>
                  </w:r>
                </w:p>
                <w:p>
                  <w:r>
                    <w:t xml:space="preserve">Classify interventions undertaken during an episode of care in accordance with the relevant Australian Coding Standards and National Coding Rules.</w:t>
                  </w:r>
                </w:p>
                <w:p>
                  <w:r>
                    <w:t xml:space="preserve">The order of codes should be determined using the following hierarchy:</w:t>
                  </w:r>
                </w:p>
                <w:p>
                  <w:pPr>
                    <w:pStyle w:val="ListParagraph"/>
                    <w:numPr>
                      <w:ilvl w:val="0"/>
                      <w:numId w:val="7"/>
                    </w:numPr>
                  </w:pPr>
                  <w:r>
                    <w:t xml:space="preserve">intervention(s) performed for treatment of the principal diagnosis</w:t>
                  </w:r>
                </w:p>
                <w:p>
                  <w:pPr>
                    <w:pStyle w:val="ListParagraph"/>
                    <w:numPr>
                      <w:ilvl w:val="0"/>
                      <w:numId w:val="7"/>
                    </w:numPr>
                  </w:pPr>
                  <w:r>
                    <w:t xml:space="preserve">intervention(s) performed for the treatment of an additional diagnosis</w:t>
                  </w:r>
                </w:p>
                <w:p>
                  <w:pPr>
                    <w:pStyle w:val="ListParagraph"/>
                    <w:numPr>
                      <w:ilvl w:val="0"/>
                      <w:numId w:val="7"/>
                    </w:numPr>
                  </w:pPr>
                  <w:r>
                    <w:t xml:space="preserve">diagnostic/exploratory intervention(s) related to the principal diagnosis</w:t>
                  </w:r>
                </w:p>
                <w:p>
                  <w:pPr>
                    <w:pStyle w:val="ListParagraph"/>
                    <w:numPr>
                      <w:ilvl w:val="0"/>
                      <w:numId w:val="7"/>
                    </w:numPr>
                  </w:pPr>
                  <w:r>
                    <w:t xml:space="preserve">diagnostic/exploratory intervention(s) related to an additional diagnosis.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d675a43b91e40ef">
                    <w:r>
                      <w:rPr>
                        <w:rStyle w:val="Hyperlink"/>
                      </w:rPr>
                      <w:t xml:space="preserve">Episode of admitted patient care—length of stay in intensive care unit, total hours NNNNN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dd0dc574da74fa1">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008df30b5d4dc1">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Australian Government agencies:</w:t>
                  </w:r>
                </w:p>
                <w:p>
                  <w:r>
                    <w:t xml:space="preserve">(</w:t>
                  </w:r>
                  <w:hyperlink w:history="true" r:id="R1e35b1a7e2d64200">
                    <w:r>
                      <w:rPr>
                        <w:rStyle w:val="Hyperlink"/>
                      </w:rPr>
                      <w:t xml:space="preserve">Episode of admitted patient care—separation date, DDMMYYYY</w:t>
                    </w:r>
                  </w:hyperlink>
                  <w:r>
                    <w:t xml:space="preserve"> minus </w:t>
                  </w:r>
                  <w:hyperlink w:history="true" r:id="R8214b655b9cf4c56">
                    <w:r>
                      <w:rPr>
                        <w:rStyle w:val="Hyperlink"/>
                      </w:rPr>
                      <w:t xml:space="preserve">Episode of admitted patient care—admission date, DDMMYYYY</w:t>
                    </w:r>
                  </w:hyperlink>
                  <w:r>
                    <w:t xml:space="preserve">) minus Admitted patient hospital stay—number of leave days, total N[NN] must be greater than or equal to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56455ae731f45f3">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aea3d3d14b48f7">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1ee371f1a644ccd">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8"/>
                    </w:numPr>
                  </w:pPr>
                  <w:r>
                    <w:t xml:space="preserve">be less than or equal to the last day of the financial year</w:t>
                  </w:r>
                </w:p>
                <w:p>
                  <w:pPr>
                    <w:pStyle w:val="ListParagraph"/>
                    <w:numPr>
                      <w:ilvl w:val="0"/>
                      <w:numId w:val="8"/>
                    </w:numPr>
                  </w:pPr>
                  <w:r>
                    <w:t xml:space="preserve">be greater than or equal to the first day of the financial year</w:t>
                  </w:r>
                </w:p>
                <w:p>
                  <w:pPr>
                    <w:pStyle w:val="ListParagraph"/>
                    <w:numPr>
                      <w:ilvl w:val="0"/>
                      <w:numId w:val="8"/>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3c31db265f34b63">
                    <w:r>
                      <w:rPr>
                        <w:rStyle w:val="Hyperlink"/>
                      </w:rPr>
                      <w:t xml:space="preserve">Episode of admitted patient care—separation mode,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815542a8c64600">
                    <w:r>
                      <w:rPr>
                        <w:rStyle w:val="Hyperlink"/>
                      </w:rPr>
                      <w:t xml:space="preserve">Episode of care—additional diagnosis, code (ICD-10-AM Twelfth edition)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a9fefe10523460f">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737b932aa8e48c8">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403ed2c6dd443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greater than or equal to zero;</w:t>
                  </w:r>
                </w:p>
                <w:p>
                  <w:r>
                    <w:t xml:space="preserve">Total days in psychiatric care must be less than or equal to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5bb965c71334efa">
                    <w:r>
                      <w:rPr>
                        <w:rStyle w:val="Hyperlink"/>
                      </w:rPr>
                      <w:t xml:space="preserve">Episode of care—principal diagnosis, code (ICD-10-AM Twelfth edition) ANN{.N[N]}</w:t>
                    </w:r>
                  </w:hyperlink>
                </w:p>
                <w:p>
                  <w:r>
                    <w:rPr>
                      <w:b/>
                      <w:i/>
                      <w:color w:val="333333"/>
                    </w:rPr>
                    <w:t xml:space="preserve">DSS specific information: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edff3c4588a41a9">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119796f58874f6a">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46e9598f8dd4552">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d2ad6f39abd4064">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1b33c4d9d04581">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70064dac0540ec">
                    <w:r>
                      <w:rPr>
                        <w:rStyle w:val="Hyperlink"/>
                      </w:rPr>
                      <w:t xml:space="preserve">Establishment—sector, code N</w:t>
                    </w:r>
                  </w:hyperlink>
                </w:p>
                <w:p>
                  <w:r>
                    <w:rPr>
                      <w:b/>
                      <w:i/>
                      <w:color w:val="333333"/>
                    </w:rPr>
                    <w:t xml:space="preserve">DSS specific information:</w:t>
                  </w:r>
                </w:p>
                <w:p>
                  <w:r>
                    <w:t xml:space="preserve">To be reported as:</w:t>
                  </w:r>
                </w:p>
                <w:p>
                  <w:pPr>
                    <w:pStyle w:val="ListParagraph"/>
                    <w:numPr>
                      <w:ilvl w:val="0"/>
                      <w:numId w:val="9"/>
                    </w:numPr>
                  </w:pPr>
                  <w:r>
                    <w:t xml:space="preserve">Public (excluding psychiatric hospitals)</w:t>
                  </w:r>
                </w:p>
                <w:p>
                  <w:pPr>
                    <w:pStyle w:val="ListParagraph"/>
                    <w:numPr>
                      <w:ilvl w:val="0"/>
                      <w:numId w:val="9"/>
                    </w:numPr>
                  </w:pPr>
                  <w:r>
                    <w:t xml:space="preserve">Private (excluding free-standing day hospital facilities)</w:t>
                  </w:r>
                </w:p>
                <w:p>
                  <w:pPr>
                    <w:pStyle w:val="ListParagraph"/>
                    <w:numPr>
                      <w:ilvl w:val="0"/>
                      <w:numId w:val="9"/>
                    </w:numPr>
                  </w:pPr>
                  <w:r>
                    <w:t xml:space="preserve">Public psychiatric</w:t>
                  </w:r>
                </w:p>
                <w:p>
                  <w:pPr>
                    <w:pStyle w:val="ListParagraph"/>
                    <w:numPr>
                      <w:ilvl w:val="0"/>
                      <w:numId w:val="9"/>
                    </w:numPr>
                  </w:pPr>
                  <w:r>
                    <w:t xml:space="preserve">Private free-standing day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a1c5abfa6644e4f">
                    <w:r>
                      <w:rPr>
                        <w:rStyle w:val="Hyperlink"/>
                      </w:rPr>
                      <w:t xml:space="preserve">Hospital service—care type, code N[N]</w:t>
                    </w:r>
                  </w:hyperlink>
                </w:p>
                <w:p>
                  <w:r>
                    <w:rPr>
                      <w:b/>
                      <w:i/>
                      <w:color w:val="333333"/>
                    </w:rPr>
                    <w:t xml:space="preserve">DSS specific information:</w:t>
                  </w:r>
                </w:p>
                <w:p>
                  <w:r>
                    <w:rPr>
                      <w:i/>
                    </w:rPr>
                    <w:t xml:space="preserve">Code 11 - Mental health care</w:t>
                  </w:r>
                  <w:r>
                    <w:t xml:space="preserve"> is not restricted to care provided by a specialised mental health unit.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08845c7214ed6">
                    <w:r>
                      <w:rPr>
                        <w:rStyle w:val="Hyperlink"/>
                      </w:rPr>
                      <w:t xml:space="preserve">Injury event—activity type,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edf0f1d46d4750">
                    <w:r>
                      <w:rPr>
                        <w:rStyle w:val="Hyperlink"/>
                      </w:rPr>
                      <w:t xml:space="preserve">Injury event—external cause,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939daef81e4aba">
                    <w:r>
                      <w:rPr>
                        <w:rStyle w:val="Hyperlink"/>
                      </w:rPr>
                      <w:t xml:space="preserve">Injury event—place of occurrence, code (ICD-10-AM Twelfth edition) ANN{.N[N]}</w:t>
                    </w:r>
                  </w:hyperlink>
                </w:p>
                <w:p>
                  <w:r>
                    <w:rPr>
                      <w:b/>
                      <w:i/>
                      <w:color w:val="333333"/>
                    </w:rPr>
                    <w:t xml:space="preserve">Conditional obligation:</w:t>
                  </w:r>
                </w:p>
                <w:p>
                  <w:r>
                    <w:t xml:space="preserve">This data element is only required to be reported if the episode of care contains a principal or additional diagnosis code that refers to an injury, poisoning, or other adverse effect.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4d6891bcff44ddf">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f2dfbcafe940f1">
                    <w:r>
                      <w:rPr>
                        <w:rStyle w:val="Hyperlink"/>
                      </w:rPr>
                      <w:t xml:space="preserve">Patient—previous specialised treatment, code N</w:t>
                    </w:r>
                  </w:hyperlink>
                </w:p>
                <w:p>
                  <w:r>
                    <w:rPr>
                      <w:b/>
                      <w:i/>
                      <w:color w:val="333333"/>
                    </w:rPr>
                    <w:t xml:space="preserve">Conditional obligation:</w:t>
                  </w:r>
                </w:p>
                <w:p>
                  <w:r>
                    <w:t xml:space="preserve">Only supplied for mental health care patients and palliative care patients.</w:t>
                  </w:r>
                </w:p>
                <w:p>
                  <w:r>
                    <w:rPr>
                      <w:b/>
                      <w:i/>
                      <w:color w:val="333333"/>
                    </w:rPr>
                    <w:t xml:space="preserve">DSS specific information:</w:t>
                  </w:r>
                </w:p>
                <w:p>
                  <w:r>
                    <w:t xml:space="preserve">For palliative care patients,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d27e7fc06d4826">
                    <w:r>
                      <w:rPr>
                        <w:rStyle w:val="Hyperlink"/>
                      </w:rPr>
                      <w:t xml:space="preserve">Person—accommodation type (prior to admission), code N</w:t>
                    </w:r>
                  </w:hyperlink>
                </w:p>
                <w:p>
                  <w:r>
                    <w:rPr>
                      <w:b/>
                      <w:i/>
                      <w:color w:val="333333"/>
                    </w:rPr>
                    <w:t xml:space="preserve">Conditional obligation:</w:t>
                  </w:r>
                </w:p>
                <w:p>
                  <w:r>
                    <w:t xml:space="preserve">Only required to be reported for episodes of admitted patient care with </w:t>
                  </w:r>
                  <w:hyperlink w:history="true" r:id="Rdaa8a32f9c564147">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95a35e004674c7d">
                    <w:r>
                      <w:rPr>
                        <w:rStyle w:val="Hyperlink"/>
                      </w:rPr>
                      <w:t xml:space="preserve">Person—accommodation type (usual), code N[N]</w:t>
                    </w:r>
                  </w:hyperlink>
                </w:p>
                <w:p>
                  <w:r>
                    <w:rPr>
                      <w:b/>
                      <w:i/>
                      <w:color w:val="333333"/>
                    </w:rPr>
                    <w:t xml:space="preserve">Conditional obligation:</w:t>
                  </w:r>
                </w:p>
                <w:p>
                  <w:r>
                    <w:t xml:space="preserve">Only required to be reported for episodes of admitted patient care with </w:t>
                  </w:r>
                  <w:hyperlink w:history="true" r:id="R5b41802912074849">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e1ebc5cb66462d">
                    <w:r>
                      <w:rPr>
                        <w:rStyle w:val="Hyperlink"/>
                      </w:rPr>
                      <w:t xml:space="preserve">Person—area of usual residence, statistical area level 2 (SA2) code (ASGS Edition 3) N(9)</w:t>
                    </w:r>
                  </w:hyperlink>
                </w:p>
                <w:p>
                  <w:r>
                    <w:rPr>
                      <w:b/>
                      <w:i/>
                      <w:color w:val="333333"/>
                    </w:rPr>
                    <w:t xml:space="preserve">DSS specific information:</w:t>
                  </w:r>
                </w:p>
                <w:p>
                  <w:r>
                    <w:t xml:space="preserve">The following codes should be assigned as the admitted patient's area of usual residence in the following specialised situations:</w:t>
                  </w:r>
                </w:p>
                <w:p>
                  <w:pPr>
                    <w:pStyle w:val="ListParagraph"/>
                    <w:numPr>
                      <w:ilvl w:val="0"/>
                      <w:numId w:val="10"/>
                    </w:numPr>
                  </w:pPr>
                  <w:r>
                    <w:t xml:space="preserve">Overseas resident: 099999299</w:t>
                  </w:r>
                </w:p>
                <w:p>
                  <w:pPr>
                    <w:pStyle w:val="ListParagraph"/>
                    <w:numPr>
                      <w:ilvl w:val="0"/>
                      <w:numId w:val="10"/>
                    </w:numPr>
                  </w:pPr>
                  <w:r>
                    <w:t xml:space="preserve">No fixed abode: state/territory identifier + 99999499</w:t>
                  </w:r>
                  <w:r>
                    <w:br/>
                  </w:r>
                  <w:r>
                    <w:t xml:space="preserve">        • Where the state/territory of the admitted patient's usual residence is not known, assign '0' as the state/territory identifier</w:t>
                  </w:r>
                </w:p>
                <w:p>
                  <w:pPr>
                    <w:pStyle w:val="ListParagraph"/>
                    <w:numPr>
                      <w:ilvl w:val="0"/>
                      <w:numId w:val="10"/>
                    </w:numPr>
                  </w:pPr>
                  <w:r>
                    <w:t xml:space="preserve">Migratory - Offshore - Shipping: state/territory identifier + 97979799</w:t>
                  </w:r>
                </w:p>
                <w:p>
                  <w:pPr>
                    <w:pStyle w:val="ListParagraph"/>
                    <w:numPr>
                      <w:ilvl w:val="0"/>
                      <w:numId w:val="10"/>
                    </w:numPr>
                  </w:pPr>
                  <w:r>
                    <w:t xml:space="preserve">Unknown SA2: state/territory identifier + 99999999</w:t>
                  </w:r>
                  <w:r>
                    <w:br/>
                  </w:r>
                  <w:r>
                    <w:t xml:space="preserve">        • Where the state/territory of the admitted patient's usual residence is not known, assign a blank space as the state/territory identifier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9026d300c04522">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98d1d4a2367491f">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intervention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6b49f469b794b0d">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32607633f0d47aa">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438cd896857e4b6a">
                    <w:r>
                      <w:rPr>
                        <w:rStyle w:val="Hyperlink"/>
                      </w:rPr>
                      <w:t xml:space="preserve">Person—sex, code X</w:t>
                    </w:r>
                  </w:hyperlink>
                  <w:r>
                    <w:t xml:space="preserve">. Data must be reported for at least one of the two elements, either Sex or Gender.</w:t>
                  </w:r>
                </w:p>
                <w:p>
                  <w:r>
                    <w:t xml:space="preserve">Data may be reported for both elements.</w:t>
                  </w:r>
                  <w:r>
                    <w:br/>
                  </w:r>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8a299b5f8e94d4a">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51ca2c8b12f4c6f">
                    <w:r>
                      <w:rPr>
                        <w:rStyle w:val="Hyperlink"/>
                      </w:rPr>
                      <w:t xml:space="preserve">Person—labour force status, acute hospital and private psychiatric hospital admission code N</w:t>
                    </w:r>
                  </w:hyperlink>
                </w:p>
                <w:p>
                  <w:r>
                    <w:rPr>
                      <w:b/>
                      <w:i/>
                      <w:color w:val="333333"/>
                    </w:rPr>
                    <w:t xml:space="preserve">Conditional obligation:</w:t>
                  </w:r>
                </w:p>
                <w:p>
                  <w:r>
                    <w:t xml:space="preserve">Only required to be reported for episodes of admitted patient care with </w:t>
                  </w:r>
                  <w:hyperlink w:history="true" r:id="Rc0213bda0af14e8e">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25ae07b8a3f4c60">
                    <w:r>
                      <w:rPr>
                        <w:rStyle w:val="Hyperlink"/>
                      </w:rPr>
                      <w:t xml:space="preserve">Person—labour force status, public psychiatric hospital admission code N</w:t>
                    </w:r>
                  </w:hyperlink>
                </w:p>
                <w:p>
                  <w:r>
                    <w:rPr>
                      <w:b/>
                      <w:i/>
                      <w:color w:val="333333"/>
                    </w:rPr>
                    <w:t xml:space="preserve">Conditional obligation:</w:t>
                  </w:r>
                </w:p>
                <w:p>
                  <w:r>
                    <w:t xml:space="preserve">Only required to be reported for episodes of admitted patient care with </w:t>
                  </w:r>
                  <w:hyperlink w:history="true" r:id="Rddaf12fe1a72471c">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b10defddbb0467b">
                    <w:r>
                      <w:rPr>
                        <w:rStyle w:val="Hyperlink"/>
                      </w:rPr>
                      <w:t xml:space="preserve">Person—marital status, code N</w:t>
                    </w:r>
                  </w:hyperlink>
                </w:p>
                <w:p>
                  <w:r>
                    <w:rPr>
                      <w:b/>
                      <w:i/>
                      <w:color w:val="333333"/>
                    </w:rPr>
                    <w:t xml:space="preserve">Conditional obligation:</w:t>
                  </w:r>
                </w:p>
                <w:p>
                  <w:r>
                    <w:t xml:space="preserve">Only required to be reported for episodes of admitted patient care with </w:t>
                  </w:r>
                  <w:hyperlink w:history="true" r:id="R2e6d009e778143fa">
                    <w:r>
                      <w:rPr>
                        <w:rStyle w:val="Hyperlink"/>
                      </w:rPr>
                      <w:t xml:space="preserve">Hospital service—care type, code N[N]</w:t>
                    </w:r>
                  </w:hyperlink>
                  <w:r>
                    <w:t xml:space="preserve"> recorded as: Code 11: Mental health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38c835a49ed43db">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de769f3d2b0404b">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c7c6654aa6534cc7">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APC NMDS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c10dff2c271411f">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p>
                <w:p>
                  <w:r>
                    <w:rPr>
                      <w:b/>
                      <w:i/>
                      <w:color w:val="333333"/>
                    </w:rPr>
                    <w:t xml:space="preserve">DSS specific information:</w:t>
                  </w:r>
                </w:p>
                <w:p>
                  <w:r>
                    <w:t xml:space="preserve">For the provision of state and territory hospital data to Australian government agencies this metadata item must be consistent with diagnoses and intervention codes.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45841fa747f4999">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f348079597419a">
                    <w:r>
                      <w:rPr>
                        <w:rStyle w:val="Hyperlink"/>
                      </w:rPr>
                      <w:t xml:space="preserve">Episode of admitted patient care—palliative care phase end date,  DDMMYYYY</w:t>
                    </w:r>
                  </w:hyperlink>
                </w:p>
                <w:p>
                  <w:r>
                    <w:rPr>
                      <w:b/>
                      <w:i/>
                      <w:color w:val="333333"/>
                    </w:rPr>
                    <w:t xml:space="preserve">Conditional obligation:</w:t>
                  </w:r>
                </w:p>
                <w:p>
                  <w:r>
                    <w:t xml:space="preserve">Only required to be reported for episodes of admitted patient care with </w:t>
                  </w:r>
                  <w:hyperlink w:history="true" r:id="Rd443a7782fc04525">
                    <w:r>
                      <w:rPr>
                        <w:rStyle w:val="Hyperlink"/>
                      </w:rPr>
                      <w:t xml:space="preserve">Hospital service—care type, code N[N]</w:t>
                    </w:r>
                  </w:hyperlink>
                  <w:r>
                    <w:t xml:space="preserve"> recorded as:</w:t>
                  </w:r>
                </w:p>
                <w:p>
                  <w:pPr>
                    <w:pStyle w:val="ListParagraph"/>
                    <w:numPr>
                      <w:ilvl w:val="0"/>
                      <w:numId w:val="12"/>
                    </w:numPr>
                  </w:pPr>
                  <w:r>
                    <w:t xml:space="preserve">Code 3, Palliative care.</w:t>
                  </w:r>
                </w:p>
                <w:p>
                  <w:r>
                    <w:rPr>
                      <w:b/>
                      <w:i/>
                      <w:color w:val="333333"/>
                    </w:rPr>
                    <w:t xml:space="preserve">DSS specific information:</w:t>
                  </w:r>
                </w:p>
                <w:p>
                  <w:r>
                    <w:t xml:space="preserve">The palliative care phase end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1549927a0ab147cc">
                    <w:r>
                      <w:rPr>
                        <w:rStyle w:val="Hyperlink"/>
                        <w:b/>
                      </w:rPr>
                      <w:t xml:space="preserve">palliative care phase</w:t>
                    </w:r>
                  </w:hyperlink>
                  <w:r>
                    <w:t xml:space="preserve"> if the episode of admitted patient care had more than one phase for episodes of admitted patient care with </w:t>
                  </w:r>
                  <w:hyperlink w:history="true" r:id="Recf8d649024c4aae">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39a1319cc46b3">
                    <w:r>
                      <w:rPr>
                        <w:rStyle w:val="Hyperlink"/>
                      </w:rPr>
                      <w:t xml:space="preserve">Episode of admitted patient care—palliative care phase start date, DDMMYYYY</w:t>
                    </w:r>
                  </w:hyperlink>
                </w:p>
                <w:p>
                  <w:r>
                    <w:rPr>
                      <w:b/>
                      <w:i/>
                      <w:color w:val="333333"/>
                    </w:rPr>
                    <w:t xml:space="preserve">Conditional obligation:</w:t>
                  </w:r>
                </w:p>
                <w:p>
                  <w:r>
                    <w:t xml:space="preserve">Only required to be reported for episodes of admitted patient care with </w:t>
                  </w:r>
                  <w:hyperlink w:history="true" r:id="R281abc765eef4861">
                    <w:r>
                      <w:rPr>
                        <w:rStyle w:val="Hyperlink"/>
                      </w:rPr>
                      <w:t xml:space="preserve">Hospital service—care type, code N[N]</w:t>
                    </w:r>
                  </w:hyperlink>
                  <w:r>
                    <w:t xml:space="preserve"> recorded as:</w:t>
                  </w:r>
                </w:p>
                <w:p>
                  <w:pPr>
                    <w:pStyle w:val="ListParagraph"/>
                    <w:numPr>
                      <w:ilvl w:val="0"/>
                      <w:numId w:val="13"/>
                    </w:numPr>
                  </w:pPr>
                  <w:r>
                    <w:t xml:space="preserve">Code 3, Palliative care.</w:t>
                  </w:r>
                </w:p>
                <w:p>
                  <w:r>
                    <w:rPr>
                      <w:b/>
                      <w:i/>
                      <w:color w:val="333333"/>
                    </w:rPr>
                    <w:t xml:space="preserve">DSS specific information:</w:t>
                  </w:r>
                </w:p>
                <w:p>
                  <w:r>
                    <w:t xml:space="preserve">The palliative care phase start date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04d9b34e234f4db9">
                    <w:r>
                      <w:rPr>
                        <w:rStyle w:val="Hyperlink"/>
                        <w:b/>
                      </w:rPr>
                      <w:t xml:space="preserve">palliative care phase</w:t>
                    </w:r>
                  </w:hyperlink>
                  <w:r>
                    <w:t xml:space="preserve">if the episode of admitted patient care had more than one phase for episodes of admitted patient care with </w:t>
                  </w:r>
                  <w:hyperlink w:history="true" r:id="R93c5d03c0be143c0">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ec08047bed4419a">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9ba306e35186410d">
                    <w:r>
                      <w:rPr>
                        <w:rStyle w:val="Hyperlink"/>
                      </w:rPr>
                      <w:t xml:space="preserve">Hospital service—care type, code N[N]</w:t>
                    </w:r>
                  </w:hyperlink>
                  <w:r>
                    <w:t xml:space="preserve"> recorded as:</w:t>
                  </w:r>
                </w:p>
                <w:p>
                  <w:pPr>
                    <w:pStyle w:val="ListParagraph"/>
                    <w:numPr>
                      <w:ilvl w:val="0"/>
                      <w:numId w:val="14"/>
                    </w:numPr>
                  </w:pPr>
                  <w:r>
                    <w:t xml:space="preserve">Code 3, Palliative care.</w:t>
                  </w:r>
                </w:p>
                <w:p>
                  <w:r>
                    <w:rPr>
                      <w:b/>
                      <w:i/>
                      <w:color w:val="333333"/>
                    </w:rPr>
                    <w:t xml:space="preserve">DSS specific information:</w:t>
                  </w:r>
                </w:p>
                <w:p>
                  <w:r>
                    <w:t xml:space="preserve">The palliative care phase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3ff8a88e4bea4644">
                    <w:r>
                      <w:rPr>
                        <w:rStyle w:val="Hyperlink"/>
                        <w:b/>
                      </w:rPr>
                      <w:t xml:space="preserve">palliative care phase</w:t>
                    </w:r>
                  </w:hyperlink>
                  <w:r>
                    <w:t xml:space="preserve"> if the episode of admitted patient care had more than one phase for episodes of admitted patient care with </w:t>
                  </w:r>
                  <w:hyperlink w:history="true" r:id="Rfc7c3dbdf1b143bf">
                    <w:r>
                      <w:rPr>
                        <w:rStyle w:val="Hyperlink"/>
                      </w:rPr>
                      <w:t xml:space="preserve">Hospital service—care type, code N[N]</w:t>
                    </w:r>
                  </w:hyperlink>
                  <w:r>
                    <w:t xml:space="preserve"> recorded as Code 3, Palliative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58917160ef4e7c">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5e8f7ac9a98b4938">
                    <w:r>
                      <w:rPr>
                        <w:rStyle w:val="Hyperlink"/>
                      </w:rPr>
                      <w:t xml:space="preserve">Hospital service—care type, code N[N]</w:t>
                    </w:r>
                  </w:hyperlink>
                  <w:r>
                    <w:t xml:space="preserve"> recorded as:</w:t>
                  </w:r>
                </w:p>
                <w:p>
                  <w:pPr>
                    <w:pStyle w:val="ListParagraph"/>
                    <w:numPr>
                      <w:ilvl w:val="0"/>
                      <w:numId w:val="15"/>
                    </w:numPr>
                  </w:pPr>
                  <w:r>
                    <w:t xml:space="preserve">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0c249e2b1140cc">
                    <w:r>
                      <w:rPr>
                        <w:rStyle w:val="Hyperlink"/>
                      </w:rPr>
                      <w:t xml:space="preserve">Person—level of cognitive ability, Standardised Mini-Mental State Examination item score code N</w:t>
                    </w:r>
                  </w:hyperlink>
                </w:p>
                <w:p>
                  <w:r>
                    <w:rPr>
                      <w:b/>
                      <w:i/>
                      <w:color w:val="333333"/>
                    </w:rPr>
                    <w:t xml:space="preserve">Conditional obligation:</w:t>
                  </w:r>
                </w:p>
                <w:p>
                  <w:r>
                    <w:t xml:space="preserve">Only required to be reported for episodes of admitted patient care with </w:t>
                  </w:r>
                  <w:hyperlink w:history="true" r:id="Ref96ef83457d45b2">
                    <w:r>
                      <w:rPr>
                        <w:rStyle w:val="Hyperlink"/>
                      </w:rPr>
                      <w:t xml:space="preserve">Hospital service—care type, code N[N]</w:t>
                    </w:r>
                  </w:hyperlink>
                  <w:r>
                    <w:t xml:space="preserve"> recorded as:</w:t>
                  </w:r>
                </w:p>
                <w:p>
                  <w:pPr>
                    <w:pStyle w:val="ListParagraph"/>
                    <w:numPr>
                      <w:ilvl w:val="0"/>
                      <w:numId w:val="16"/>
                    </w:numPr>
                  </w:pPr>
                  <w:r>
                    <w:t xml:space="preserve">Code 4, Geriatric evaluation and management.</w:t>
                  </w:r>
                </w:p>
                <w:p>
                  <w:r>
                    <w:rPr>
                      <w:b/>
                      <w:i/>
                      <w:color w:val="333333"/>
                    </w:rPr>
                    <w:t xml:space="preserve">DSS specific information:</w:t>
                  </w:r>
                </w:p>
                <w:p>
                  <w:r>
                    <w:t xml:space="preserve">Only one array of SMMSE scores (i.e. 12 individual scores) per Geriatric evaluation and management episode are required to be reported.</w:t>
                  </w:r>
                </w:p>
                <w:p>
                  <w:r>
                    <w:t xml:space="preserve">If multiple sets of SMMSE scores are recorded in the patient's record, the set of scores (12 individual scores) which demonstrate the lowest level of cognitive ability recorded during the Geriatric evaluation and management episode should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b6a5c009a94b3b">
                    <w:r>
                      <w:rPr>
                        <w:rStyle w:val="Hyperlink"/>
                      </w:rPr>
                      <w:t xml:space="preserve">Person—level of functional independence, Functional Independence Measure score code N</w:t>
                    </w:r>
                  </w:hyperlink>
                </w:p>
                <w:p>
                  <w:r>
                    <w:rPr>
                      <w:b/>
                      <w:i/>
                      <w:color w:val="333333"/>
                    </w:rPr>
                    <w:t xml:space="preserve">Conditional obligation:</w:t>
                  </w:r>
                </w:p>
                <w:p>
                  <w:r>
                    <w:t xml:space="preserve">Only required to be reported for episodes of admitted patient care with </w:t>
                  </w:r>
                  <w:hyperlink w:history="true" r:id="R44f34f81820a4384">
                    <w:r>
                      <w:rPr>
                        <w:rStyle w:val="Hyperlink"/>
                      </w:rPr>
                      <w:t xml:space="preserve">Hospital service—care type, code N[N]</w:t>
                    </w:r>
                  </w:hyperlink>
                  <w:r>
                    <w:t xml:space="preserve"> recorded as:</w:t>
                  </w:r>
                </w:p>
                <w:p>
                  <w:pPr>
                    <w:pStyle w:val="ListParagraph"/>
                    <w:numPr>
                      <w:ilvl w:val="0"/>
                      <w:numId w:val="17"/>
                    </w:numPr>
                  </w:pPr>
                  <w:r>
                    <w:t xml:space="preserve">Code 2, Rehabilitation care; or</w:t>
                  </w:r>
                </w:p>
                <w:p>
                  <w:pPr>
                    <w:pStyle w:val="ListParagraph"/>
                    <w:numPr>
                      <w:ilvl w:val="0"/>
                      <w:numId w:val="17"/>
                    </w:numPr>
                  </w:pPr>
                  <w:r>
                    <w:t xml:space="preserve">Code 4, Geriatric evaluation and management.</w:t>
                  </w:r>
                </w:p>
                <w:p>
                  <w:r>
                    <w:rPr>
                      <w:b/>
                      <w:i/>
                      <w:color w:val="333333"/>
                    </w:rPr>
                    <w:t xml:space="preserve">DSS specific information:</w:t>
                  </w:r>
                </w:p>
                <w:p>
                  <w:r>
                    <w:t xml:space="preserve">Only the </w:t>
                  </w:r>
                  <w:hyperlink w:tooltip="An assessment of the severity of patient disability." w:history="true" r:id="R2f10cbf6f03d4ea3">
                    <w:r>
                      <w:rPr>
                        <w:rStyle w:val="Hyperlink"/>
                        <w:b/>
                      </w:rPr>
                      <w:t xml:space="preserve">Functional Independence Measure</w:t>
                    </w:r>
                  </w:hyperlink>
                  <w:r>
                    <w:t xml:space="preserve"> scores at admission are required to be reported.</w:t>
                  </w:r>
                </w:p>
                <w:p>
                  <w:r>
                    <w:t xml:space="preserve">Not required to be reported for patients aged 17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0803fb723f4ab2">
                    <w:r>
                      <w:rPr>
                        <w:rStyle w:val="Hyperlink"/>
                      </w:rPr>
                      <w:t xml:space="preserve">Person—level of functional independence, Resource Utilisation Groups–Activities of Daily Living total score code N[N]</w:t>
                    </w:r>
                  </w:hyperlink>
                </w:p>
                <w:p>
                  <w:r>
                    <w:rPr>
                      <w:b/>
                      <w:i/>
                      <w:color w:val="333333"/>
                    </w:rPr>
                    <w:t xml:space="preserve">Conditional obligation:</w:t>
                  </w:r>
                </w:p>
                <w:p>
                  <w:r>
                    <w:t xml:space="preserve">Only required to be reported for episodes of admitted patient care with </w:t>
                  </w:r>
                  <w:hyperlink w:history="true" r:id="Rd570a3cc1bd24e77">
                    <w:r>
                      <w:rPr>
                        <w:rStyle w:val="Hyperlink"/>
                      </w:rPr>
                      <w:t xml:space="preserve">Hospital service—care type, code N[N]</w:t>
                    </w:r>
                  </w:hyperlink>
                  <w:r>
                    <w:t xml:space="preserve"> recorded as:</w:t>
                  </w:r>
                </w:p>
                <w:p>
                  <w:pPr>
                    <w:pStyle w:val="ListParagraph"/>
                    <w:numPr>
                      <w:ilvl w:val="0"/>
                      <w:numId w:val="18"/>
                    </w:numPr>
                  </w:pPr>
                  <w:r>
                    <w:t xml:space="preserve">Code 3, Palliative care; or</w:t>
                  </w:r>
                </w:p>
                <w:p>
                  <w:pPr>
                    <w:pStyle w:val="ListParagraph"/>
                    <w:numPr>
                      <w:ilvl w:val="0"/>
                      <w:numId w:val="18"/>
                    </w:numPr>
                  </w:pPr>
                  <w:r>
                    <w:t xml:space="preserve">Code 6, Maintenance care.</w:t>
                  </w:r>
                </w:p>
                <w:p>
                  <w:r>
                    <w:rPr>
                      <w:b/>
                      <w:i/>
                      <w:color w:val="333333"/>
                    </w:rPr>
                    <w:t xml:space="preserve">DSS specific information:</w:t>
                  </w:r>
                </w:p>
                <w:p>
                  <w:r>
                    <w:t xml:space="preserve">Only the </w:t>
                  </w:r>
                  <w:hyperlink w:tooltip="An assessment of patient motor function." w:history="true" r:id="Rb10c8d73ae484ef0">
                    <w:r>
                      <w:rPr>
                        <w:rStyle w:val="Hyperlink"/>
                        <w:b/>
                      </w:rPr>
                      <w:t xml:space="preserve">Resource Utilisation Groups—Activities of Daily Living </w:t>
                    </w:r>
                  </w:hyperlink>
                  <w:r>
                    <w:t xml:space="preserve">(RUG-ADL) scores at admission are required to be reported for maintenance care episodes.</w:t>
                  </w:r>
                </w:p>
                <w:p>
                  <w:r>
                    <w:t xml:space="preserve">RUG-ADL scores at palliative care phase start should be reported for all palliative care phases.</w:t>
                  </w:r>
                </w:p>
                <w:p>
                  <w:r>
                    <w:t xml:space="preserve">Not required to be reported for patients aged 17 and under at admission.</w:t>
                  </w:r>
                </w:p>
                <w:p>
                  <w:r>
                    <w:t xml:space="preserve">For episodes of admitted patient care with </w:t>
                  </w:r>
                  <w:hyperlink w:history="true" r:id="Rf38b1182ce2e4176">
                    <w:r>
                      <w:rPr>
                        <w:rStyle w:val="Hyperlink"/>
                      </w:rPr>
                      <w:t xml:space="preserve">Hospital service—care type, code N[N]</w:t>
                    </w:r>
                  </w:hyperlink>
                  <w:r>
                    <w:t xml:space="preserve"> recorded as Code 3, Palliative care, the RUG-ADL scores must be reported for each </w:t>
                  </w:r>
                  <w:hyperlink w:tooltip="The palliative care phase identifies a clinically meaningful period in a patient's condition. The palliative care phase is determined by a holistic clinical assessment which considers the needs of the patients and their family and carers.An episode of ..." w:history="true" r:id="Rbf0fba87cbb44fc8">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ca45508f584f1c">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required to be reported for episodes of admitted patient care with </w:t>
                  </w:r>
                  <w:hyperlink w:history="true" r:id="Rc5ed4d641f6d427a">
                    <w:r>
                      <w:rPr>
                        <w:rStyle w:val="Hyperlink"/>
                      </w:rPr>
                      <w:t xml:space="preserve">Hospital service—care type, code N[N]</w:t>
                    </w:r>
                  </w:hyperlink>
                  <w:r>
                    <w:t xml:space="preserve"> recorded as:</w:t>
                  </w:r>
                </w:p>
                <w:p>
                  <w:pPr>
                    <w:pStyle w:val="ListParagraph"/>
                    <w:numPr>
                      <w:ilvl w:val="0"/>
                      <w:numId w:val="19"/>
                    </w:numPr>
                  </w:pPr>
                  <w:r>
                    <w:t xml:space="preserve">Code 5, Psychogeriatric care.</w:t>
                  </w:r>
                </w:p>
                <w:p>
                  <w:r>
                    <w:rPr>
                      <w:b/>
                      <w:i/>
                      <w:color w:val="333333"/>
                    </w:rPr>
                    <w:t xml:space="preserve">DSS specific information:</w:t>
                  </w:r>
                </w:p>
                <w:p>
                  <w:r>
                    <w:t xml:space="preserve">Only the </w:t>
                  </w:r>
                  <w:hyperlink w:tooltip="An assessment of psychiatric symptoms and psychosocial functioning in an older patient." w:history="true" r:id="R6325ad40dc184807">
                    <w:r>
                      <w:rPr>
                        <w:rStyle w:val="Hyperlink"/>
                        <w:b/>
                      </w:rPr>
                      <w:t xml:space="preserve">Health of the Nation Outcome Scale 65+</w:t>
                    </w:r>
                  </w:hyperlink>
                  <w:r>
                    <w:t xml:space="preserve"> scores at admission are required to be reported.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ff66867630ca4e9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742177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0b4b1049344b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1"/>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1"/>
    <w:lvlOverride w:ilvl="0">
      <w:startOverride w:val="1"/>
    </w:lvlOverride>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f66867630ca4e92" /><Relationship Type="http://schemas.openxmlformats.org/officeDocument/2006/relationships/header" Target="/word/header1.xml" Id="R4d8e1e4fed9f482e" /><Relationship Type="http://schemas.openxmlformats.org/officeDocument/2006/relationships/settings" Target="/word/settings.xml" Id="Reb86e624b0674f63" /><Relationship Type="http://schemas.openxmlformats.org/officeDocument/2006/relationships/styles" Target="/word/styles.xml" Id="Rb5a5924346044c25" /><Relationship Type="http://schemas.openxmlformats.org/officeDocument/2006/relationships/hyperlink" Target="https://meteor.aihw.gov.au/RegistrationAuthority/12" TargetMode="External" Id="Ra2abf0d71017457c" /><Relationship Type="http://schemas.openxmlformats.org/officeDocument/2006/relationships/hyperlink" Target="https://meteor.aihw.gov.au/content/678967" TargetMode="External" Id="R861f61d3453a42aa" /><Relationship Type="http://schemas.openxmlformats.org/officeDocument/2006/relationships/numbering" Target="/word/numbering.xml" Id="R3647b1440b904825" /><Relationship Type="http://schemas.openxmlformats.org/officeDocument/2006/relationships/hyperlink" Target="https://meteor.aihw.gov.au/content/268956" TargetMode="External" Id="Re70b47f393f140c3" /><Relationship Type="http://schemas.openxmlformats.org/officeDocument/2006/relationships/hyperlink" Target="https://meteor.aihw.gov.au/content/678967" TargetMode="External" Id="R9a98c6bab4144d6d" /><Relationship Type="http://schemas.openxmlformats.org/officeDocument/2006/relationships/hyperlink" Target="https://meteor.aihw.gov.au/content/327206" TargetMode="External" Id="Raaa1c9dc4fa74558" /><Relationship Type="http://schemas.openxmlformats.org/officeDocument/2006/relationships/hyperlink" Target="https://meteor.aihw.gov.au/content/327220" TargetMode="External" Id="Radb61a8b99814950" /><Relationship Type="http://schemas.openxmlformats.org/officeDocument/2006/relationships/hyperlink" Target="https://meteor.aihw.gov.au/content/327214" TargetMode="External" Id="R474adfff64e847e2" /><Relationship Type="http://schemas.openxmlformats.org/officeDocument/2006/relationships/hyperlink" Target="https://meteor.aihw.gov.au/content/327224" TargetMode="External" Id="R70dde783d2264622" /><Relationship Type="http://schemas.openxmlformats.org/officeDocument/2006/relationships/hyperlink" Target="https://meteor.aihw.gov.au/content/568780" TargetMode="External" Id="Rbcb507a6377b472b" /><Relationship Type="http://schemas.openxmlformats.org/officeDocument/2006/relationships/hyperlink" Target="https://meteor.aihw.gov.au/content/327230" TargetMode="External" Id="Rde343737a5e94a11" /><Relationship Type="http://schemas.openxmlformats.org/officeDocument/2006/relationships/hyperlink" Target="https://meteor.aihw.gov.au/content/495857" TargetMode="External" Id="Rffb3dfe494d04f08" /><Relationship Type="http://schemas.openxmlformats.org/officeDocument/2006/relationships/hyperlink" Target="https://meteor.aihw.gov.au/content/750032" TargetMode="External" Id="R001e526edc524b9b" /><Relationship Type="http://schemas.openxmlformats.org/officeDocument/2006/relationships/hyperlink" Target="https://meteor.aihw.gov.au/content/722655" TargetMode="External" Id="R3edd06a81e724713" /><Relationship Type="http://schemas.openxmlformats.org/officeDocument/2006/relationships/hyperlink" Target="https://meteor.aihw.gov.au/content/681544" TargetMode="External" Id="Rbce7eb46963d4ae5" /><Relationship Type="http://schemas.openxmlformats.org/officeDocument/2006/relationships/hyperlink" Target="https://meteor.aihw.gov.au/content/327242" TargetMode="External" Id="R44ab3590d291468c" /><Relationship Type="http://schemas.openxmlformats.org/officeDocument/2006/relationships/hyperlink" Target="https://meteor.aihw.gov.au/content/327308" TargetMode="External" Id="R4e854d888bb945f9" /><Relationship Type="http://schemas.openxmlformats.org/officeDocument/2006/relationships/hyperlink" Target="https://meteor.aihw.gov.au/content/327234" TargetMode="External" Id="R7a7b190b4d114a58" /><Relationship Type="http://schemas.openxmlformats.org/officeDocument/2006/relationships/hyperlink" Target="https://meteor.aihw.gov.au/content/733187" TargetMode="External" Id="R884ac6a1f7094064" /><Relationship Type="http://schemas.openxmlformats.org/officeDocument/2006/relationships/hyperlink" Target="https://meteor.aihw.gov.au/content/327284" TargetMode="External" Id="Rb30861f79f204948" /><Relationship Type="http://schemas.openxmlformats.org/officeDocument/2006/relationships/hyperlink" Target="https://meteor.aihw.gov.au/content/327254" TargetMode="External" Id="Rb2e3adeeaac646af" /><Relationship Type="http://schemas.openxmlformats.org/officeDocument/2006/relationships/hyperlink" Target="https://meteor.aihw.gov.au/content/269242" TargetMode="External" Id="R9d4046836ea043ba" /><Relationship Type="http://schemas.openxmlformats.org/officeDocument/2006/relationships/hyperlink" Target="https://meteor.aihw.gov.au/content/711000" TargetMode="External" Id="R54b1f2b7432749ee" /><Relationship Type="http://schemas.openxmlformats.org/officeDocument/2006/relationships/hyperlink" Target="https://meteor.aihw.gov.au/content/681549" TargetMode="External" Id="Rdeea922bf190422b" /><Relationship Type="http://schemas.openxmlformats.org/officeDocument/2006/relationships/hyperlink" Target="https://meteor.aihw.gov.au/content/684248" TargetMode="External" Id="Re9cc976cbabc48bc" /><Relationship Type="http://schemas.openxmlformats.org/officeDocument/2006/relationships/hyperlink" Target="https://meteor.aihw.gov.au/content/722666" TargetMode="External" Id="R70699d1d9a4b4f71" /><Relationship Type="http://schemas.openxmlformats.org/officeDocument/2006/relationships/hyperlink" Target="https://meteor.aihw.gov.au/content/373049" TargetMode="External" Id="Re13598865a4e4b5b" /><Relationship Type="http://schemas.openxmlformats.org/officeDocument/2006/relationships/hyperlink" Target="https://meteor.aihw.gov.au/content/495909" TargetMode="External" Id="R3c79ac10370e4f34" /><Relationship Type="http://schemas.openxmlformats.org/officeDocument/2006/relationships/hyperlink" Target="https://meteor.aihw.gov.au/content/327270" TargetMode="External" Id="R78d663a26c434d84" /><Relationship Type="http://schemas.openxmlformats.org/officeDocument/2006/relationships/hyperlink" Target="https://meteor.aihw.gov.au/content/327268" TargetMode="External" Id="R043d1ff163084e04" /><Relationship Type="http://schemas.openxmlformats.org/officeDocument/2006/relationships/hyperlink" Target="https://meteor.aihw.gov.au/content/750030" TargetMode="External" Id="R58881253350d4e38" /><Relationship Type="http://schemas.openxmlformats.org/officeDocument/2006/relationships/hyperlink" Target="https://www.ihpa.gov.au/sites/g/files/net636/f/Documents/an-snap_classification_version_4_user_manual.pdf" TargetMode="External" Id="R75a3fd8316104f64" /><Relationship Type="http://schemas.openxmlformats.org/officeDocument/2006/relationships/hyperlink" Target="https://meteor.aihw.gov.au/content/727327" TargetMode="External" Id="R382438dce3754b90" /><Relationship Type="http://schemas.openxmlformats.org/officeDocument/2006/relationships/hyperlink" Target="https://meteor.aihw.gov.au/RegistrationAuthority/12" TargetMode="External" Id="Rd1291669c0f74442" /><Relationship Type="http://schemas.openxmlformats.org/officeDocument/2006/relationships/hyperlink" Target="https://meteor.aihw.gov.au/content/756155" TargetMode="External" Id="R894fcfc80ec54c7b" /><Relationship Type="http://schemas.openxmlformats.org/officeDocument/2006/relationships/hyperlink" Target="https://meteor.aihw.gov.au/RegistrationAuthority/12" TargetMode="External" Id="R6aed347a7a974937" /><Relationship Type="http://schemas.openxmlformats.org/officeDocument/2006/relationships/hyperlink" Target="https://meteor.aihw.gov.au/content/742173" TargetMode="External" Id="R6011a6f2f73740e7" /><Relationship Type="http://schemas.openxmlformats.org/officeDocument/2006/relationships/hyperlink" Target="https://meteor.aihw.gov.au/RegistrationAuthority/12" TargetMode="External" Id="Rc5b417e6a0294457" /><Relationship Type="http://schemas.openxmlformats.org/officeDocument/2006/relationships/hyperlink" Target="https://meteor.aihw.gov.au/content/746470" TargetMode="External" Id="Rbfa2b83450e54a56" /><Relationship Type="http://schemas.openxmlformats.org/officeDocument/2006/relationships/hyperlink" Target="https://meteor.aihw.gov.au/RegistrationAuthority/12" TargetMode="External" Id="R89d2411e5ab74752" /><Relationship Type="http://schemas.openxmlformats.org/officeDocument/2006/relationships/hyperlink" Target="https://meteor.aihw.gov.au/content/742173" TargetMode="External" Id="R9a0f7756d63b45ef" /><Relationship Type="http://schemas.openxmlformats.org/officeDocument/2006/relationships/hyperlink" Target="https://meteor.aihw.gov.au/content/761015" TargetMode="External" Id="Rd772b7ffcc564e88" /><Relationship Type="http://schemas.openxmlformats.org/officeDocument/2006/relationships/hyperlink" Target="https://meteor.aihw.gov.au/content/684808" TargetMode="External" Id="Rb397fee43c9c4384" /><Relationship Type="http://schemas.openxmlformats.org/officeDocument/2006/relationships/hyperlink" Target="https://meteor.aihw.gov.au/content/732423" TargetMode="External" Id="R4be877baa213496d" /><Relationship Type="http://schemas.openxmlformats.org/officeDocument/2006/relationships/hyperlink" Target="https://meteor.aihw.gov.au/content/759947" TargetMode="External" Id="Rf90b1db339ff4eb1" /><Relationship Type="http://schemas.openxmlformats.org/officeDocument/2006/relationships/hyperlink" Target="https://meteor.aihw.gov.au/content/732461" TargetMode="External" Id="R25226ccef216456e" /><Relationship Type="http://schemas.openxmlformats.org/officeDocument/2006/relationships/hyperlink" Target="https://meteor.aihw.gov.au/content/684830" TargetMode="External" Id="R6fd9c0be9b1a47fe" /><Relationship Type="http://schemas.openxmlformats.org/officeDocument/2006/relationships/hyperlink" Target="https://meteor.aihw.gov.au/content/689726" TargetMode="External" Id="R2efab243134d435f" /><Relationship Type="http://schemas.openxmlformats.org/officeDocument/2006/relationships/hyperlink" Target="https://meteor.aihw.gov.au/content/732455" TargetMode="External" Id="R0a1452cf49e6414b" /><Relationship Type="http://schemas.openxmlformats.org/officeDocument/2006/relationships/hyperlink" Target="https://meteor.aihw.gov.au/content/269973" TargetMode="External" Id="R5ee9411b3a034b09" /><Relationship Type="http://schemas.openxmlformats.org/officeDocument/2006/relationships/hyperlink" Target="https://meteor.aihw.gov.au/content/611398" TargetMode="External" Id="Rc33c4ef0925b44a3" /><Relationship Type="http://schemas.openxmlformats.org/officeDocument/2006/relationships/hyperlink" Target="https://meteor.aihw.gov.au/content/270013" TargetMode="External" Id="R5df6b7226ebd4a9c" /><Relationship Type="http://schemas.openxmlformats.org/officeDocument/2006/relationships/hyperlink" Target="https://meteor.aihw.gov.au/content/269990" TargetMode="External" Id="R90bf827f151b4cce" /><Relationship Type="http://schemas.openxmlformats.org/officeDocument/2006/relationships/hyperlink" Target="https://meteor.aihw.gov.au/content/711010" TargetMode="External" Id="R85cac4d53cd74ce3" /><Relationship Type="http://schemas.openxmlformats.org/officeDocument/2006/relationships/hyperlink" Target="https://meteor.aihw.gov.au/content/722649" TargetMode="External" Id="R0a659bb981d645e6" /><Relationship Type="http://schemas.openxmlformats.org/officeDocument/2006/relationships/hyperlink" Target="https://meteor.aihw.gov.au/content/695137" TargetMode="External" Id="R497b765496c0461b" /><Relationship Type="http://schemas.openxmlformats.org/officeDocument/2006/relationships/hyperlink" Target="https://meteor.aihw.gov.au/content/269976" TargetMode="External" Id="Rfa86ba582b7c44a2" /><Relationship Type="http://schemas.openxmlformats.org/officeDocument/2006/relationships/hyperlink" Target="https://meteor.aihw.gov.au/content/686084" TargetMode="External" Id="Rad36ccf6319948f6" /><Relationship Type="http://schemas.openxmlformats.org/officeDocument/2006/relationships/hyperlink" Target="https://meteor.aihw.gov.au/content/686100" TargetMode="External" Id="R8ce7422ffa9a4ea8" /><Relationship Type="http://schemas.openxmlformats.org/officeDocument/2006/relationships/hyperlink" Target="https://meteor.aihw.gov.au/content/746676" TargetMode="External" Id="R64f93554ea1240c2" /><Relationship Type="http://schemas.openxmlformats.org/officeDocument/2006/relationships/hyperlink" Target="https://meteor.aihw.gov.au/content/270399" TargetMode="External" Id="Rcc75b615243f4288" /><Relationship Type="http://schemas.openxmlformats.org/officeDocument/2006/relationships/hyperlink" Target="https://meteor.aihw.gov.au/content/746669" TargetMode="External" Id="R5933123096d64fc4" /><Relationship Type="http://schemas.openxmlformats.org/officeDocument/2006/relationships/hyperlink" Target="https://meteor.aihw.gov.au/content/731473" TargetMode="External" Id="Rad675a43b91e40ef" /><Relationship Type="http://schemas.openxmlformats.org/officeDocument/2006/relationships/hyperlink" Target="https://meteor.aihw.gov.au/content/686115" TargetMode="External" Id="R4dd0dc574da74fa1" /><Relationship Type="http://schemas.openxmlformats.org/officeDocument/2006/relationships/hyperlink" Target="https://meteor.aihw.gov.au/content/270251" TargetMode="External" Id="Rc9008df30b5d4dc1" /><Relationship Type="http://schemas.openxmlformats.org/officeDocument/2006/relationships/hyperlink" Target="https://meteor.aihw.gov.au/content/270025" TargetMode="External" Id="R1e35b1a7e2d64200" /><Relationship Type="http://schemas.openxmlformats.org/officeDocument/2006/relationships/hyperlink" Target="https://meteor.aihw.gov.au/content/695137" TargetMode="External" Id="R8214b655b9cf4c56" /><Relationship Type="http://schemas.openxmlformats.org/officeDocument/2006/relationships/hyperlink" Target="https://meteor.aihw.gov.au/content/326619" TargetMode="External" Id="Rc56455ae731f45f3" /><Relationship Type="http://schemas.openxmlformats.org/officeDocument/2006/relationships/hyperlink" Target="https://meteor.aihw.gov.au/content/269947" TargetMode="External" Id="R49aea3d3d14b48f7" /><Relationship Type="http://schemas.openxmlformats.org/officeDocument/2006/relationships/hyperlink" Target="https://meteor.aihw.gov.au/content/270025" TargetMode="External" Id="Re1ee371f1a644ccd" /><Relationship Type="http://schemas.openxmlformats.org/officeDocument/2006/relationships/hyperlink" Target="https://meteor.aihw.gov.au/content/722644" TargetMode="External" Id="R33c31db265f34b63" /><Relationship Type="http://schemas.openxmlformats.org/officeDocument/2006/relationships/hyperlink" Target="https://meteor.aihw.gov.au/content/746667" TargetMode="External" Id="Rda815542a8c64600" /><Relationship Type="http://schemas.openxmlformats.org/officeDocument/2006/relationships/hyperlink" Target="https://meteor.aihw.gov.au/content/647105" TargetMode="External" Id="Rfa9fefe10523460f" /><Relationship Type="http://schemas.openxmlformats.org/officeDocument/2006/relationships/hyperlink" Target="https://meteor.aihw.gov.au/content/727343" TargetMode="External" Id="R4737b932aa8e48c8" /><Relationship Type="http://schemas.openxmlformats.org/officeDocument/2006/relationships/hyperlink" Target="https://meteor.aihw.gov.au/content/722678" TargetMode="External" Id="R11403ed2c6dd4430" /><Relationship Type="http://schemas.openxmlformats.org/officeDocument/2006/relationships/hyperlink" Target="https://meteor.aihw.gov.au/content/746665" TargetMode="External" Id="R85bb965c71334efa" /><Relationship Type="http://schemas.openxmlformats.org/officeDocument/2006/relationships/hyperlink" Target="https://meteor.aihw.gov.au/content/746003" TargetMode="External" Id="R4edff3c4588a41a9" /><Relationship Type="http://schemas.openxmlformats.org/officeDocument/2006/relationships/hyperlink" Target="https://meteor.aihw.gov.au/content/720081" TargetMode="External" Id="R5119796f58874f6a" /><Relationship Type="http://schemas.openxmlformats.org/officeDocument/2006/relationships/hyperlink" Target="https://meteor.aihw.gov.au/content/702571" TargetMode="External" Id="R346e9598f8dd4552" /><Relationship Type="http://schemas.openxmlformats.org/officeDocument/2006/relationships/hyperlink" Target="https://meteor.aihw.gov.au/content/269975" TargetMode="External" Id="R5d2ad6f39abd4064" /><Relationship Type="http://schemas.openxmlformats.org/officeDocument/2006/relationships/hyperlink" Target="https://meteor.aihw.gov.au/content/269940" TargetMode="External" Id="R451b33c4d9d04581" /><Relationship Type="http://schemas.openxmlformats.org/officeDocument/2006/relationships/hyperlink" Target="https://meteor.aihw.gov.au/content/269977" TargetMode="External" Id="R4870064dac0540ec" /><Relationship Type="http://schemas.openxmlformats.org/officeDocument/2006/relationships/hyperlink" Target="https://meteor.aihw.gov.au/content/711010" TargetMode="External" Id="R3a1c5abfa6644e4f" /><Relationship Type="http://schemas.openxmlformats.org/officeDocument/2006/relationships/hyperlink" Target="https://meteor.aihw.gov.au/content/746663" TargetMode="External" Id="Rab108845c7214ed6" /><Relationship Type="http://schemas.openxmlformats.org/officeDocument/2006/relationships/hyperlink" Target="https://meteor.aihw.gov.au/content/746659" TargetMode="External" Id="Rb3edf0f1d46d4750" /><Relationship Type="http://schemas.openxmlformats.org/officeDocument/2006/relationships/hyperlink" Target="https://meteor.aihw.gov.au/content/746661" TargetMode="External" Id="Rd9939daef81e4aba" /><Relationship Type="http://schemas.openxmlformats.org/officeDocument/2006/relationships/hyperlink" Target="https://meteor.aihw.gov.au/content/647326" TargetMode="External" Id="R24d6891bcff44ddf" /><Relationship Type="http://schemas.openxmlformats.org/officeDocument/2006/relationships/hyperlink" Target="https://meteor.aihw.gov.au/content/270374" TargetMode="External" Id="Re2f2dfbcafe940f1" /><Relationship Type="http://schemas.openxmlformats.org/officeDocument/2006/relationships/hyperlink" Target="https://meteor.aihw.gov.au/content/647330" TargetMode="External" Id="Reed27e7fc06d4826" /><Relationship Type="http://schemas.openxmlformats.org/officeDocument/2006/relationships/hyperlink" Target="https://meteor.aihw.gov.au/content/711010" TargetMode="External" Id="Rdaa8a32f9c564147" /><Relationship Type="http://schemas.openxmlformats.org/officeDocument/2006/relationships/hyperlink" Target="https://meteor.aihw.gov.au/content/270088" TargetMode="External" Id="Rc95a35e004674c7d" /><Relationship Type="http://schemas.openxmlformats.org/officeDocument/2006/relationships/hyperlink" Target="https://meteor.aihw.gov.au/content/711010" TargetMode="External" Id="R5b41802912074849" /><Relationship Type="http://schemas.openxmlformats.org/officeDocument/2006/relationships/hyperlink" Target="https://meteor.aihw.gov.au/content/747315" TargetMode="External" Id="Rf5e1ebc5cb66462d" /><Relationship Type="http://schemas.openxmlformats.org/officeDocument/2006/relationships/hyperlink" Target="https://meteor.aihw.gov.au/content/659454" TargetMode="External" Id="R8d9026d300c04522" /><Relationship Type="http://schemas.openxmlformats.org/officeDocument/2006/relationships/hyperlink" Target="https://meteor.aihw.gov.au/content/287007" TargetMode="External" Id="R398d1d4a2367491f" /><Relationship Type="http://schemas.openxmlformats.org/officeDocument/2006/relationships/hyperlink" Target="https://meteor.aihw.gov.au/content/481841" TargetMode="External" Id="R06b49f469b794b0d" /><Relationship Type="http://schemas.openxmlformats.org/officeDocument/2006/relationships/hyperlink" Target="https://meteor.aihw.gov.au/content/741842" TargetMode="External" Id="Rb32607633f0d47aa" /><Relationship Type="http://schemas.openxmlformats.org/officeDocument/2006/relationships/hyperlink" Target="https://meteor.aihw.gov.au/content/741686" TargetMode="External" Id="R438cd896857e4b6a" /><Relationship Type="http://schemas.openxmlformats.org/officeDocument/2006/relationships/hyperlink" Target="https://meteor.aihw.gov.au/content/602543" TargetMode="External" Id="R78a299b5f8e94d4a" /><Relationship Type="http://schemas.openxmlformats.org/officeDocument/2006/relationships/hyperlink" Target="https://meteor.aihw.gov.au/content/269948" TargetMode="External" Id="R451ca2c8b12f4c6f" /><Relationship Type="http://schemas.openxmlformats.org/officeDocument/2006/relationships/hyperlink" Target="https://meteor.aihw.gov.au/content/711010" TargetMode="External" Id="Rc0213bda0af14e8e" /><Relationship Type="http://schemas.openxmlformats.org/officeDocument/2006/relationships/hyperlink" Target="https://meteor.aihw.gov.au/content/269955" TargetMode="External" Id="R825ae07b8a3f4c60" /><Relationship Type="http://schemas.openxmlformats.org/officeDocument/2006/relationships/hyperlink" Target="https://meteor.aihw.gov.au/content/711010" TargetMode="External" Id="Rddaf12fe1a72471c" /><Relationship Type="http://schemas.openxmlformats.org/officeDocument/2006/relationships/hyperlink" Target="https://meteor.aihw.gov.au/content/291045" TargetMode="External" Id="Rab10defddbb0467b" /><Relationship Type="http://schemas.openxmlformats.org/officeDocument/2006/relationships/hyperlink" Target="https://meteor.aihw.gov.au/content/711010" TargetMode="External" Id="R2e6d009e778143fa" /><Relationship Type="http://schemas.openxmlformats.org/officeDocument/2006/relationships/hyperlink" Target="https://meteor.aihw.gov.au/content/290046" TargetMode="External" Id="R138c835a49ed43db" /><Relationship Type="http://schemas.openxmlformats.org/officeDocument/2006/relationships/hyperlink" Target="https://meteor.aihw.gov.au/content/741686" TargetMode="External" Id="Rdde769f3d2b0404b" /><Relationship Type="http://schemas.openxmlformats.org/officeDocument/2006/relationships/hyperlink" Target="https://meteor.aihw.gov.au/content/741842" TargetMode="External" Id="Rc7c6654aa6534cc7" /><Relationship Type="http://schemas.openxmlformats.org/officeDocument/2006/relationships/hyperlink" Target="https://meteor.aihw.gov.au/content/310245" TargetMode="External" Id="R5c10dff2c271411f" /><Relationship Type="http://schemas.openxmlformats.org/officeDocument/2006/relationships/hyperlink" Target="https://meteor.aihw.gov.au/content/679557" TargetMode="External" Id="Re45841fa747f4999" /><Relationship Type="http://schemas.openxmlformats.org/officeDocument/2006/relationships/hyperlink" Target="https://meteor.aihw.gov.au/content/681040" TargetMode="External" Id="R0af348079597419a" /><Relationship Type="http://schemas.openxmlformats.org/officeDocument/2006/relationships/hyperlink" Target="https://meteor.aihw.gov.au/content/711010" TargetMode="External" Id="Rd443a7782fc04525" /><Relationship Type="http://schemas.openxmlformats.org/officeDocument/2006/relationships/hyperlink" Target="https://meteor.aihw.gov.au/content/681549" TargetMode="External" Id="R1549927a0ab147cc" /><Relationship Type="http://schemas.openxmlformats.org/officeDocument/2006/relationships/hyperlink" Target="https://meteor.aihw.gov.au/content/711010" TargetMode="External" Id="Recf8d649024c4aae" /><Relationship Type="http://schemas.openxmlformats.org/officeDocument/2006/relationships/hyperlink" Target="https://meteor.aihw.gov.au/content/681043" TargetMode="External" Id="Rc7a39a1319cc46b3" /><Relationship Type="http://schemas.openxmlformats.org/officeDocument/2006/relationships/hyperlink" Target="https://meteor.aihw.gov.au/content/711010" TargetMode="External" Id="R281abc765eef4861" /><Relationship Type="http://schemas.openxmlformats.org/officeDocument/2006/relationships/hyperlink" Target="https://meteor.aihw.gov.au/content/681549" TargetMode="External" Id="R04d9b34e234f4db9" /><Relationship Type="http://schemas.openxmlformats.org/officeDocument/2006/relationships/hyperlink" Target="https://meteor.aihw.gov.au/content/711010" TargetMode="External" Id="R93c5d03c0be143c0" /><Relationship Type="http://schemas.openxmlformats.org/officeDocument/2006/relationships/hyperlink" Target="https://meteor.aihw.gov.au/content/681029" TargetMode="External" Id="R2ec08047bed4419a" /><Relationship Type="http://schemas.openxmlformats.org/officeDocument/2006/relationships/hyperlink" Target="https://meteor.aihw.gov.au/content/711010" TargetMode="External" Id="R9ba306e35186410d" /><Relationship Type="http://schemas.openxmlformats.org/officeDocument/2006/relationships/hyperlink" Target="https://meteor.aihw.gov.au/content/681549" TargetMode="External" Id="R3ff8a88e4bea4644" /><Relationship Type="http://schemas.openxmlformats.org/officeDocument/2006/relationships/hyperlink" Target="https://meteor.aihw.gov.au/content/711010" TargetMode="External" Id="Rfc7c3dbdf1b143bf" /><Relationship Type="http://schemas.openxmlformats.org/officeDocument/2006/relationships/hyperlink" Target="https://meteor.aihw.gov.au/content/681412" TargetMode="External" Id="R7e58917160ef4e7c" /><Relationship Type="http://schemas.openxmlformats.org/officeDocument/2006/relationships/hyperlink" Target="https://meteor.aihw.gov.au/content/711010" TargetMode="External" Id="R5e8f7ac9a98b4938" /><Relationship Type="http://schemas.openxmlformats.org/officeDocument/2006/relationships/hyperlink" Target="https://meteor.aihw.gov.au/content/681420" TargetMode="External" Id="R360c249e2b1140cc" /><Relationship Type="http://schemas.openxmlformats.org/officeDocument/2006/relationships/hyperlink" Target="https://meteor.aihw.gov.au/content/711010" TargetMode="External" Id="Ref96ef83457d45b2" /><Relationship Type="http://schemas.openxmlformats.org/officeDocument/2006/relationships/hyperlink" Target="https://meteor.aihw.gov.au/content/717982" TargetMode="External" Id="R5ab6a5c009a94b3b" /><Relationship Type="http://schemas.openxmlformats.org/officeDocument/2006/relationships/hyperlink" Target="https://meteor.aihw.gov.au/content/711010" TargetMode="External" Id="R44f34f81820a4384" /><Relationship Type="http://schemas.openxmlformats.org/officeDocument/2006/relationships/hyperlink" Target="https://meteor.aihw.gov.au/content/495857" TargetMode="External" Id="R2f10cbf6f03d4ea3" /><Relationship Type="http://schemas.openxmlformats.org/officeDocument/2006/relationships/hyperlink" Target="https://meteor.aihw.gov.au/content/717986" TargetMode="External" Id="Re80803fb723f4ab2" /><Relationship Type="http://schemas.openxmlformats.org/officeDocument/2006/relationships/hyperlink" Target="https://meteor.aihw.gov.au/content/711010" TargetMode="External" Id="Rd570a3cc1bd24e77" /><Relationship Type="http://schemas.openxmlformats.org/officeDocument/2006/relationships/hyperlink" Target="https://meteor.aihw.gov.au/content/495909" TargetMode="External" Id="Rb10c8d73ae484ef0" /><Relationship Type="http://schemas.openxmlformats.org/officeDocument/2006/relationships/hyperlink" Target="https://meteor.aihw.gov.au/content/711010" TargetMode="External" Id="Rf38b1182ce2e4176" /><Relationship Type="http://schemas.openxmlformats.org/officeDocument/2006/relationships/hyperlink" Target="https://meteor.aihw.gov.au/content/681549" TargetMode="External" Id="Rbf0fba87cbb44fc8" /><Relationship Type="http://schemas.openxmlformats.org/officeDocument/2006/relationships/hyperlink" Target="https://meteor.aihw.gov.au/content/730844" TargetMode="External" Id="Rfdca45508f584f1c" /><Relationship Type="http://schemas.openxmlformats.org/officeDocument/2006/relationships/hyperlink" Target="https://meteor.aihw.gov.au/content/711010" TargetMode="External" Id="Rc5ed4d641f6d427a" /><Relationship Type="http://schemas.openxmlformats.org/officeDocument/2006/relationships/hyperlink" Target="https://meteor.aihw.gov.au/content/681544" TargetMode="External" Id="R6325ad40dc184807" /></Relationships>
</file>

<file path=word/_rels/header1.xml.rels>&#65279;<?xml version="1.0" encoding="utf-8"?><Relationships xmlns="http://schemas.openxmlformats.org/package/2006/relationships"><Relationship Type="http://schemas.openxmlformats.org/officeDocument/2006/relationships/image" Target="/media/image.png" Id="Rbc0b4b1049344b36" /></Relationships>
</file>