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b7cfc2870648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96f1883594b4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71d863cc3c4957">
              <w:r>
                <w:rPr>
                  <w:rStyle w:val="Hyperlink"/>
                </w:rPr>
                <w:t xml:space="preserve">National Healthcare Agreement (2022)</w:t>
              </w:r>
            </w:hyperlink>
          </w:p>
          <w:p>
            <w:pPr>
              <w:spacing w:before="0" w:after="0"/>
            </w:pPr>
            <w:r>
              <w:rPr>
                <w:rStyle w:val="row-content"/>
                <w:color w:val="244061"/>
              </w:rPr>
              <w:t xml:space="preserve">       </w:t>
            </w:r>
            <w:hyperlink w:history="true" r:id="Rf1bb14d0e8404d6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39db5842f94a2f">
              <w:r>
                <w:rPr>
                  <w:rStyle w:val="Hyperlink"/>
                </w:rPr>
                <w:t xml:space="preserve">Primary and Community Health</w:t>
              </w:r>
            </w:hyperlink>
          </w:p>
          <w:p>
            <w:pPr>
              <w:spacing w:before="0" w:after="0"/>
            </w:pPr>
            <w:r>
              <w:rPr>
                <w:rStyle w:val="row-content"/>
                <w:color w:val="244061"/>
              </w:rPr>
              <w:t xml:space="preserve">       </w:t>
            </w:r>
            <w:hyperlink w:history="true" r:id="Rcd580fab96f74f1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e590728ea3e94fe8">
              <w:r>
                <w:rPr>
                  <w:rStyle w:val="Hyperlink"/>
                </w:rPr>
                <w:t xml:space="preserve">National Health Measures Survey component of the 2011–13 Australian Health Survey</w:t>
              </w:r>
            </w:hyperlink>
            <w:r>
              <w:rPr>
                <w:rStyle w:val="row-content-rich-text"/>
              </w:rPr>
              <w:t xml:space="preserve"> included a fasting plasma glucose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Reported for persons aged between 18 and 69.</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4507658b175f477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36e2dae143f419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4c2168318d0e4ed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a299ec7b33244ab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5f139a5e77d4db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4c87a147b3ee4b8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697d1971bc274db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08b220ba54f43f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2c03299ca405449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63effe95e0c498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4654332c7f9415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662fea87452428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259bfdc8fbc47cc">
              <w:r>
                <w:rPr>
                  <w:rStyle w:val="Hyperlink"/>
                </w:rPr>
                <w:t xml:space="preserve">Person—sex, code N</w:t>
              </w:r>
            </w:hyperlink>
          </w:p>
          <w:p>
            <w:r>
              <w:rPr>
                <w:rStyle w:val="row-content"/>
                <w:b/>
              </w:rPr>
              <w:t xml:space="preserve">Data Source</w:t>
            </w:r>
          </w:p>
          <w:p>
            <w:hyperlink w:history="true" r:id="Rcf30a6c612354dd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1faa9ecef114a6a">
              <w:r>
                <w:rPr>
                  <w:rStyle w:val="Hyperlink"/>
                </w:rPr>
                <w:t xml:space="preserve">Person—area of usual residence, statistical area level 2 (SA2) code (ASGS 2011) N(9)</w:t>
              </w:r>
            </w:hyperlink>
          </w:p>
          <w:p>
            <w:r>
              <w:rPr>
                <w:rStyle w:val="row-content"/>
                <w:b/>
              </w:rPr>
              <w:t xml:space="preserve">Data Source</w:t>
            </w:r>
          </w:p>
          <w:p>
            <w:hyperlink w:history="true" r:id="Rfbde6cde5f74408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29a88f5d40784d00">
              <w:r>
                <w:rPr>
                  <w:rStyle w:val="Hyperlink"/>
                </w:rPr>
                <w:t xml:space="preserve">Person—area of usual residence, statistical area level 2 (SA2) code (ASGS 2011) N(9)</w:t>
              </w:r>
            </w:hyperlink>
          </w:p>
          <w:p>
            <w:r>
              <w:rPr>
                <w:rStyle w:val="row-content"/>
                <w:b/>
              </w:rPr>
              <w:t xml:space="preserve">Data Source</w:t>
            </w:r>
          </w:p>
          <w:p>
            <w:hyperlink w:history="true" r:id="R872a1d177d8443a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Australian Health Survey excluded discrete Aboriginal and Torres Strait Islander communities and very remote areas, which comprise around 30% of the estimated resident population of the Northern Territory living in private dwellings.</w:t>
            </w:r>
          </w:p>
          <w:p>
            <w:pPr/>
            <w:r>
              <w:rPr>
                <w:rStyle w:val="row-content-rich-text"/>
              </w:rPr>
              <w:t xml:space="preserve">Further details on effective management of diabetes among Indigenous Australians are available from the Aboriginal and Torres Strait Islander Health Performance Framework (</w:t>
            </w:r>
            <w:hyperlink w:history="true" r:id="R007dbcc1a99e48b7">
              <w:r>
                <w:rPr>
                  <w:rStyle w:val="Hyperlink"/>
                </w:rPr>
                <w:t xml:space="preserve">measure 1.09: Diabetes</w:t>
              </w:r>
            </w:hyperlink>
            <w:r>
              <w:rPr>
                <w:rStyle w:val="row-content-rich-text"/>
              </w:rPr>
              <w:t xml:space="preserve"> and </w:t>
            </w:r>
            <w:hyperlink w:history="true" r:id="Rb5be3d505d614463">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bf341112944b3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d1f55535cb4a9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285664750fd43b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5c74e092c3c04927">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aa2717be6e9c4ab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8e001edc89480e">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23db616f407e4fd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5d18ab63efc4075">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a119ac49b464467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0d6996990014e9b">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c41b33acb1ed487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62e6f899dcb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d98befd1f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e6f899dcb4936" /><Relationship Type="http://schemas.openxmlformats.org/officeDocument/2006/relationships/header" Target="/word/header1.xml" Id="R352170574ced4d3e" /><Relationship Type="http://schemas.openxmlformats.org/officeDocument/2006/relationships/settings" Target="/word/settings.xml" Id="R0605efd320b34bb5" /><Relationship Type="http://schemas.openxmlformats.org/officeDocument/2006/relationships/styles" Target="/word/styles.xml" Id="Re5e532c0243d48d8" /><Relationship Type="http://schemas.openxmlformats.org/officeDocument/2006/relationships/hyperlink" Target="https://meteor.aihw.gov.au/RegistrationAuthority/12" TargetMode="External" Id="Rd6696f1883594b4f" /><Relationship Type="http://schemas.openxmlformats.org/officeDocument/2006/relationships/hyperlink" Target="https://meteor.aihw.gov.au/content/740910" TargetMode="External" Id="R0f71d863cc3c4957" /><Relationship Type="http://schemas.openxmlformats.org/officeDocument/2006/relationships/hyperlink" Target="https://meteor.aihw.gov.au/RegistrationAuthority/12" TargetMode="External" Id="Rf1bb14d0e8404d6c" /><Relationship Type="http://schemas.openxmlformats.org/officeDocument/2006/relationships/hyperlink" Target="https://meteor.aihw.gov.au/content/393484" TargetMode="External" Id="R7a39db5842f94a2f" /><Relationship Type="http://schemas.openxmlformats.org/officeDocument/2006/relationships/hyperlink" Target="https://meteor.aihw.gov.au/RegistrationAuthority/12" TargetMode="External" Id="Rcd580fab96f74f13" /><Relationship Type="http://schemas.openxmlformats.org/officeDocument/2006/relationships/hyperlink" Target="https://www.abs.gov.au/statistics/health/health-conditions-and-risks/australian-health-survey-biomedical-results-chronic-diseases/latest-release" TargetMode="External" Id="Re590728ea3e94fe8" /><Relationship Type="http://schemas.openxmlformats.org/officeDocument/2006/relationships/numbering" Target="/word/numbering.xml" Id="R24619466c4174b39" /><Relationship Type="http://schemas.openxmlformats.org/officeDocument/2006/relationships/hyperlink" Target="https://meteor.aihw.gov.au/content/585482" TargetMode="External" Id="R4507658b175f477f" /><Relationship Type="http://schemas.openxmlformats.org/officeDocument/2006/relationships/hyperlink" Target="https://meteor.aihw.gov.au/content/585482" TargetMode="External" Id="R136e2dae143f4198" /><Relationship Type="http://schemas.openxmlformats.org/officeDocument/2006/relationships/hyperlink" Target="https://meteor.aihw.gov.au/content/585482" TargetMode="External" Id="R4c2168318d0e4ed0" /><Relationship Type="http://schemas.openxmlformats.org/officeDocument/2006/relationships/hyperlink" Target="https://meteor.aihw.gov.au/content/585499" TargetMode="External" Id="Ra299ec7b33244ab4" /><Relationship Type="http://schemas.openxmlformats.org/officeDocument/2006/relationships/hyperlink" Target="https://meteor.aihw.gov.au/content/585499" TargetMode="External" Id="R55f139a5e77d4dbc" /><Relationship Type="http://schemas.openxmlformats.org/officeDocument/2006/relationships/hyperlink" Target="https://meteor.aihw.gov.au/content/585499" TargetMode="External" Id="R4c87a147b3ee4b88" /><Relationship Type="http://schemas.openxmlformats.org/officeDocument/2006/relationships/hyperlink" Target="https://meteor.aihw.gov.au/content/585482" TargetMode="External" Id="R697d1971bc274dba" /><Relationship Type="http://schemas.openxmlformats.org/officeDocument/2006/relationships/hyperlink" Target="https://meteor.aihw.gov.au/content/585482" TargetMode="External" Id="Rd08b220ba54f43f1" /><Relationship Type="http://schemas.openxmlformats.org/officeDocument/2006/relationships/hyperlink" Target="https://meteor.aihw.gov.au/content/585499" TargetMode="External" Id="R2c03299ca405449d" /><Relationship Type="http://schemas.openxmlformats.org/officeDocument/2006/relationships/hyperlink" Target="https://meteor.aihw.gov.au/content/585499" TargetMode="External" Id="Re63effe95e0c498a" /><Relationship Type="http://schemas.openxmlformats.org/officeDocument/2006/relationships/hyperlink" Target="https://meteor.aihw.gov.au/content/585482" TargetMode="External" Id="Rf4654332c7f94154" /><Relationship Type="http://schemas.openxmlformats.org/officeDocument/2006/relationships/hyperlink" Target="https://meteor.aihw.gov.au/content/585482" TargetMode="External" Id="R8662fea874524281" /><Relationship Type="http://schemas.openxmlformats.org/officeDocument/2006/relationships/hyperlink" Target="https://meteor.aihw.gov.au/content/287316" TargetMode="External" Id="Rb259bfdc8fbc47cc" /><Relationship Type="http://schemas.openxmlformats.org/officeDocument/2006/relationships/hyperlink" Target="https://meteor.aihw.gov.au/content/585482" TargetMode="External" Id="Rcf30a6c612354dd2" /><Relationship Type="http://schemas.openxmlformats.org/officeDocument/2006/relationships/hyperlink" Target="https://meteor.aihw.gov.au/content/469909" TargetMode="External" Id="R31faa9ecef114a6a" /><Relationship Type="http://schemas.openxmlformats.org/officeDocument/2006/relationships/hyperlink" Target="https://meteor.aihw.gov.au/content/585482" TargetMode="External" Id="Rfbde6cde5f744084" /><Relationship Type="http://schemas.openxmlformats.org/officeDocument/2006/relationships/hyperlink" Target="https://meteor.aihw.gov.au/content/469909" TargetMode="External" Id="R29a88f5d40784d00" /><Relationship Type="http://schemas.openxmlformats.org/officeDocument/2006/relationships/hyperlink" Target="https://meteor.aihw.gov.au/content/585499" TargetMode="External" Id="R872a1d177d8443a2" /><Relationship Type="http://schemas.openxmlformats.org/officeDocument/2006/relationships/hyperlink" Target="https://indigenoushpf.gov.au/measures/1-09-diabetes" TargetMode="External" Id="R007dbcc1a99e48b7" /><Relationship Type="http://schemas.openxmlformats.org/officeDocument/2006/relationships/hyperlink" Target="https://indigenoushpf.gov.au/measures/3-05-chronic-disease-management" TargetMode="External" Id="Rb5be3d505d614463" /><Relationship Type="http://schemas.openxmlformats.org/officeDocument/2006/relationships/hyperlink" Target="https://meteor.aihw.gov.au/content/392587" TargetMode="External" Id="Rb1bf341112944b37" /><Relationship Type="http://schemas.openxmlformats.org/officeDocument/2006/relationships/hyperlink" Target="https://meteor.aihw.gov.au/content/585482" TargetMode="External" Id="Rbbd1f55535cb4a94" /><Relationship Type="http://schemas.openxmlformats.org/officeDocument/2006/relationships/hyperlink" Target="https://meteor.aihw.gov.au/content/585499" TargetMode="External" Id="R1285664750fd43b0" /><Relationship Type="http://schemas.openxmlformats.org/officeDocument/2006/relationships/hyperlink" Target="https://www.abs.gov.au/statistics/health/health-conditions-and-risks/australian-health-survey-biomedical-results-chronic-diseases/latest-release" TargetMode="External" Id="R5c74e092c3c04927" /><Relationship Type="http://schemas.openxmlformats.org/officeDocument/2006/relationships/hyperlink" Target="https://indigenoushpf.gov.au/" TargetMode="External" Id="Raa2717be6e9c4abb" /><Relationship Type="http://schemas.openxmlformats.org/officeDocument/2006/relationships/hyperlink" Target="https://meteor.aihw.gov.au/content/725799" TargetMode="External" Id="Rb28e001edc89480e" /><Relationship Type="http://schemas.openxmlformats.org/officeDocument/2006/relationships/hyperlink" Target="https://meteor.aihw.gov.au/RegistrationAuthority/12" TargetMode="External" Id="R23db616f407e4fdc" /><Relationship Type="http://schemas.openxmlformats.org/officeDocument/2006/relationships/hyperlink" Target="https://meteor.aihw.gov.au/content/740904" TargetMode="External" Id="R25d18ab63efc4075" /><Relationship Type="http://schemas.openxmlformats.org/officeDocument/2006/relationships/hyperlink" Target="https://meteor.aihw.gov.au/RegistrationAuthority/12" TargetMode="External" Id="Ra119ac49b4644672" /><Relationship Type="http://schemas.openxmlformats.org/officeDocument/2006/relationships/hyperlink" Target="https://meteor.aihw.gov.au/content/740876" TargetMode="External" Id="Rb0d6996990014e9b" /><Relationship Type="http://schemas.openxmlformats.org/officeDocument/2006/relationships/hyperlink" Target="https://meteor.aihw.gov.au/RegistrationAuthority/12" TargetMode="External" Id="Rc41b33acb1ed487a" /></Relationships>
</file>

<file path=word/_rels/header1.xml.rels>&#65279;<?xml version="1.0" encoding="utf-8"?><Relationships xmlns="http://schemas.openxmlformats.org/package/2006/relationships"><Relationship Type="http://schemas.openxmlformats.org/officeDocument/2006/relationships/image" Target="/media/image.png" Id="R203d98befd1f440e" /></Relationships>
</file>