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61a3c763943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d8eb4e977435c">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7ba13fe55641f0">
              <w:r>
                <w:rPr>
                  <w:rStyle w:val="Hyperlink"/>
                </w:rPr>
                <w:t xml:space="preserve">National Healthcare Agreement (2022)</w:t>
              </w:r>
            </w:hyperlink>
          </w:p>
          <w:p>
            <w:pPr>
              <w:spacing w:before="0" w:after="0"/>
            </w:pPr>
            <w:r>
              <w:rPr>
                <w:rStyle w:val="row-content"/>
                <w:color w:val="244061"/>
              </w:rPr>
              <w:t xml:space="preserve">       </w:t>
            </w:r>
            <w:hyperlink w:history="true" r:id="Rf0124f9017f6431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e20e4243da4eb5">
              <w:r>
                <w:rPr>
                  <w:rStyle w:val="Hyperlink"/>
                </w:rPr>
                <w:t xml:space="preserve">Aged Care</w:t>
              </w:r>
            </w:hyperlink>
          </w:p>
          <w:p>
            <w:pPr>
              <w:spacing w:before="0" w:after="0"/>
            </w:pPr>
            <w:r>
              <w:rPr>
                <w:rStyle w:val="row-content"/>
                <w:color w:val="244061"/>
              </w:rPr>
              <w:t xml:space="preserve">       </w:t>
            </w:r>
            <w:hyperlink w:history="true" r:id="Rdcbfa6c72ecd478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3cf58eb6e14231">
              <w:r>
                <w:rPr>
                  <w:rStyle w:val="Hyperlink"/>
                </w:rPr>
                <w:t xml:space="preserve">National Healthcare Agreement: PI 29–Proportion of residential aged care days on hospital leave due to selected preventable causes, 2021</w:t>
              </w:r>
            </w:hyperlink>
          </w:p>
          <w:p>
            <w:pPr>
              <w:spacing w:before="0" w:after="0"/>
            </w:pPr>
            <w:r>
              <w:rPr>
                <w:rStyle w:val="row-content"/>
                <w:color w:val="244061"/>
              </w:rPr>
              <w:t xml:space="preserve">       </w:t>
            </w:r>
            <w:hyperlink w:history="true" r:id="R81ccccbd3e0e4c24">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e68bd2c415c5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740752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09b62c47d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bd2c415c545cf" /><Relationship Type="http://schemas.openxmlformats.org/officeDocument/2006/relationships/header" Target="/word/header1.xml" Id="R927e0c79a61a4862" /><Relationship Type="http://schemas.openxmlformats.org/officeDocument/2006/relationships/settings" Target="/word/settings.xml" Id="R311f2478babf48bf" /><Relationship Type="http://schemas.openxmlformats.org/officeDocument/2006/relationships/styles" Target="/word/styles.xml" Id="R308a34af838240f7" /><Relationship Type="http://schemas.openxmlformats.org/officeDocument/2006/relationships/hyperlink" Target="https://meteor.aihw.gov.au/RegistrationAuthority/12" TargetMode="External" Id="R356d8eb4e977435c" /><Relationship Type="http://schemas.openxmlformats.org/officeDocument/2006/relationships/hyperlink" Target="https://meteor.aihw.gov.au/content/740910" TargetMode="External" Id="R1d7ba13fe55641f0" /><Relationship Type="http://schemas.openxmlformats.org/officeDocument/2006/relationships/hyperlink" Target="https://meteor.aihw.gov.au/RegistrationAuthority/12" TargetMode="External" Id="Rf0124f9017f64317" /><Relationship Type="http://schemas.openxmlformats.org/officeDocument/2006/relationships/hyperlink" Target="https://meteor.aihw.gov.au/content/393489" TargetMode="External" Id="R0be20e4243da4eb5" /><Relationship Type="http://schemas.openxmlformats.org/officeDocument/2006/relationships/hyperlink" Target="https://meteor.aihw.gov.au/RegistrationAuthority/12" TargetMode="External" Id="Rdcbfa6c72ecd4786" /><Relationship Type="http://schemas.openxmlformats.org/officeDocument/2006/relationships/hyperlink" Target="https://meteor.aihw.gov.au/content/725763" TargetMode="External" Id="R123cf58eb6e14231" /><Relationship Type="http://schemas.openxmlformats.org/officeDocument/2006/relationships/hyperlink" Target="https://meteor.aihw.gov.au/RegistrationAuthority/12" TargetMode="External" Id="R81ccccbd3e0e4c24" /></Relationships>
</file>

<file path=word/_rels/header1.xml.rels>&#65279;<?xml version="1.0" encoding="utf-8"?><Relationships xmlns="http://schemas.openxmlformats.org/package/2006/relationships"><Relationship Type="http://schemas.openxmlformats.org/officeDocument/2006/relationships/image" Target="/media/image.png" Id="R61f09b62c47d47d0" /></Relationships>
</file>