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9b8195ab0f47f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3.1–Parental substance use (drugs),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3.1–Parental substance use (drugs),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3.1–Parental substance use (drugs),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27648607484742">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and young people aged 0–14 who used any illicit drug in the 12 months prior to the AIHW National Drug Strategy Household Survey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910fe0c5664fad">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1a3ae824ea2e4dbf">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who used any illicit drug in the 12 months prior to the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7e03c9c861844e9">
              <w:r>
                <w:rPr>
                  <w:rStyle w:val="Hyperlink"/>
                </w:rPr>
                <w:t xml:space="preserve">AIHW National Drug Strategy Household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24b1ec776ab48bb">
              <w:r>
                <w:rPr>
                  <w:rStyle w:val="Hyperlink"/>
                </w:rPr>
                <w:t xml:space="preserve">AIHW National Drug Strategy Household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5e448d77d36422a">
              <w:r>
                <w:rPr>
                  <w:rStyle w:val="Hyperlink"/>
                </w:rPr>
                <w:t xml:space="preserve">AIHW National Drug Strategy Household Survey</w:t>
              </w:r>
            </w:hyperlink>
          </w:p>
          <w:p>
            <w:r>
              <w:rPr>
                <w:rStyle w:val="row-content"/>
                <w:b/>
              </w:rPr>
              <w:t xml:space="preserve">Frequency</w:t>
            </w:r>
          </w:p>
          <w:p>
            <w:r>
              <w:rPr>
                <w:rStyle w:val="row-content"/>
              </w:rPr>
              <w:t xml:space="preserve">Every three years.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2a9f283547640b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4965c3f0cc4e05">
              <w:r>
                <w:rPr>
                  <w:rStyle w:val="Hyperlink"/>
                </w:rPr>
                <w:t xml:space="preserve">National Framework for Protecting Australia's Children 2009-2020: Indicator 3.1–Parental substance use (drugs), 2019</w:t>
              </w:r>
            </w:hyperlink>
          </w:p>
          <w:p>
            <w:pPr>
              <w:spacing w:before="0" w:after="0"/>
            </w:pPr>
            <w:r>
              <w:rPr>
                <w:rStyle w:val="row-content"/>
                <w:color w:val="244061"/>
              </w:rPr>
              <w:t xml:space="preserve">       </w:t>
            </w:r>
            <w:hyperlink w:history="true" r:id="Rf0bb60da18334529">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a8b305b7b9494dc9">
              <w:r>
                <w:rPr>
                  <w:rStyle w:val="Hyperlink"/>
                </w:rPr>
                <w:t xml:space="preserve">National Framework for Protecting Australia's Children 2009-2020: Indicator 3.1–Parental substance use (drugs), 2021</w:t>
              </w:r>
            </w:hyperlink>
          </w:p>
          <w:p>
            <w:pPr>
              <w:spacing w:before="0" w:after="0"/>
            </w:pPr>
            <w:r>
              <w:rPr>
                <w:rStyle w:val="row-content"/>
                <w:color w:val="244061"/>
              </w:rPr>
              <w:t xml:space="preserve">       </w:t>
            </w:r>
            <w:hyperlink w:history="true" r:id="R4b6be3d897a34e52">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847aac61d8a44056">
              <w:r>
                <w:rPr>
                  <w:rStyle w:val="Hyperlink"/>
                </w:rPr>
                <w:t xml:space="preserve">National Framework for Protecting Australia's Children 2009-2020: Indicator 3.1–Parental substance use (drugs), 2022</w:t>
              </w:r>
            </w:hyperlink>
          </w:p>
          <w:p>
            <w:pPr>
              <w:spacing w:before="0" w:after="0"/>
            </w:pPr>
            <w:r>
              <w:rPr>
                <w:rStyle w:val="row-content"/>
                <w:color w:val="244061"/>
              </w:rPr>
              <w:t xml:space="preserve">       </w:t>
            </w:r>
            <w:hyperlink w:history="true" r:id="Rfda112fafc004a1e">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76969546f51a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738097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73807aef62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969546f51a4725" /><Relationship Type="http://schemas.openxmlformats.org/officeDocument/2006/relationships/header" Target="/word/header1.xml" Id="R78ad35a40338458f" /><Relationship Type="http://schemas.openxmlformats.org/officeDocument/2006/relationships/settings" Target="/word/settings.xml" Id="Rde0aecea6a37495e" /><Relationship Type="http://schemas.openxmlformats.org/officeDocument/2006/relationships/styles" Target="/word/styles.xml" Id="R3d4094e838cd48c2" /><Relationship Type="http://schemas.openxmlformats.org/officeDocument/2006/relationships/hyperlink" Target="https://meteor.aihw.gov.au/RegistrationAuthority/17" TargetMode="External" Id="R0727648607484742" /><Relationship Type="http://schemas.openxmlformats.org/officeDocument/2006/relationships/hyperlink" Target="https://meteor.aihw.gov.au/content/737745" TargetMode="External" Id="R0b910fe0c5664fad" /><Relationship Type="http://schemas.openxmlformats.org/officeDocument/2006/relationships/hyperlink" Target="https://meteor.aihw.gov.au/RegistrationAuthority/17" TargetMode="External" Id="R1a3ae824ea2e4dbf" /><Relationship Type="http://schemas.openxmlformats.org/officeDocument/2006/relationships/hyperlink" Target="https://meteor.aihw.gov.au/content/656975" TargetMode="External" Id="Rc7e03c9c861844e9" /><Relationship Type="http://schemas.openxmlformats.org/officeDocument/2006/relationships/hyperlink" Target="https://meteor.aihw.gov.au/content/656975" TargetMode="External" Id="R024b1ec776ab48bb" /><Relationship Type="http://schemas.openxmlformats.org/officeDocument/2006/relationships/hyperlink" Target="https://meteor.aihw.gov.au/content/656975" TargetMode="External" Id="R85e448d77d36422a" /><Relationship Type="http://schemas.openxmlformats.org/officeDocument/2006/relationships/hyperlink" Target="https://meteor.aihw.gov.au/content/246013" TargetMode="External" Id="R42a9f283547640b9" /><Relationship Type="http://schemas.openxmlformats.org/officeDocument/2006/relationships/hyperlink" Target="https://meteor.aihw.gov.au/content/709120" TargetMode="External" Id="R684965c3f0cc4e05" /><Relationship Type="http://schemas.openxmlformats.org/officeDocument/2006/relationships/hyperlink" Target="https://meteor.aihw.gov.au/RegistrationAuthority/17" TargetMode="External" Id="Rf0bb60da18334529" /><Relationship Type="http://schemas.openxmlformats.org/officeDocument/2006/relationships/hyperlink" Target="https://meteor.aihw.gov.au/content/744659" TargetMode="External" Id="Ra8b305b7b9494dc9" /><Relationship Type="http://schemas.openxmlformats.org/officeDocument/2006/relationships/hyperlink" Target="https://meteor.aihw.gov.au/RegistrationAuthority/17" TargetMode="External" Id="R4b6be3d897a34e52" /><Relationship Type="http://schemas.openxmlformats.org/officeDocument/2006/relationships/hyperlink" Target="https://meteor.aihw.gov.au/content/759035" TargetMode="External" Id="R847aac61d8a44056" /><Relationship Type="http://schemas.openxmlformats.org/officeDocument/2006/relationships/hyperlink" Target="https://meteor.aihw.gov.au/RegistrationAuthority/17" TargetMode="External" Id="Rfda112fafc004a1e" /></Relationships>
</file>

<file path=word/_rels/header1.xml.rels>&#65279;<?xml version="1.0" encoding="utf-8"?><Relationships xmlns="http://schemas.openxmlformats.org/package/2006/relationships"><Relationship Type="http://schemas.openxmlformats.org/officeDocument/2006/relationships/image" Target="/media/image.png" Id="Rf973807aef624135" /></Relationships>
</file>