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ded55dc4f04c98"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7c175f96d4203">
              <w:r>
                <w:rPr>
                  <w:rStyle w:val="Hyperlink"/>
                  <w:color w:val="244061"/>
                </w:rPr>
                <w:t xml:space="preserve">AIHW Data Quality Statements</w:t>
              </w:r>
            </w:hyperlink>
            <w:r>
              <w:rPr>
                <w:rStyle w:val="row-content"/>
                <w:color w:val="244061"/>
              </w:rPr>
              <w:t xml:space="preserve">, Superseded 18/11/2021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2006–2018.</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Legislative privacy restrictions and data approval processes differed by state and territory, and in some jurisdictions precluded full supply of maternal death data. Due to their health and privacy legislation, only limited summary data on maternal deaths are supplied by Western Australia.</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national agency set up by the Australian Government under the </w:t>
            </w:r>
            <w:hyperlink w:history="true" r:id="R936204e97b034c4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w:t>
            </w:r>
            <w:hyperlink w:history="true" r:id="R0a615c009f704605">
              <w:r>
                <w:rPr>
                  <w:rStyle w:val="Hyperlink"/>
                </w:rPr>
                <w:t xml:space="preserve">board</w:t>
              </w:r>
            </w:hyperlink>
            <w:r>
              <w:rPr>
                <w:rStyle w:val="row-content-rich-text"/>
              </w:rPr>
              <w:t xml:space="preserve">, and accountable to the Australian Government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hyperlink w:history="true" r:id="R8b73253179974224">
              <w:r>
                <w:rPr>
                  <w:rStyle w:val="Hyperlink"/>
                  <w:i/>
                </w:rPr>
                <w:t xml:space="preserve">Australian Institute of Health and Welfare Act </w:t>
              </w:r>
            </w:hyperlink>
            <w:hyperlink w:history="true" r:id="Rd54a5fededfb43ed">
              <w:r>
                <w:rPr>
                  <w:rStyle w:val="Hyperlink"/>
                  <w:i/>
                </w:rPr>
                <w:t xml:space="preserve">1987</w:t>
              </w:r>
            </w:hyperlink>
            <w:r>
              <w:rPr>
                <w:rStyle w:val="row-content-rich-text"/>
              </w:rPr>
              <w:t xml:space="preserve">, in conjunction with the </w:t>
            </w:r>
            <w:hyperlink w:history="true" r:id="R41d5dbe49c6646ea">
              <w:r>
                <w:rPr>
                  <w:rStyle w:val="Hyperlink"/>
                  <w:i/>
                </w:rPr>
                <w:t xml:space="preserve">Privacy Act 1988</w:t>
              </w:r>
            </w:hyperlink>
            <w:r>
              <w:rPr>
                <w:rStyle w:val="row-content-rich-text"/>
                <w:i/>
              </w:rPr>
              <w:t xml:space="preserve"> (Cwlth)</w:t>
            </w:r>
            <w:r>
              <w:rPr>
                <w:rStyle w:val="row-content-rich-text"/>
              </w:rPr>
              <w:t xml:space="preserve">, ensures that the data collections managed by the AIHW are kept securely and under the strictest conditions with respect to privacy and confidentiality. For further information see the AIHW website </w:t>
            </w:r>
            <w:hyperlink w:history="true" r:id="R696bfc5b88f34734">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2018 were requested on the 26 June 2020 for submission to the AIHW by 14 August 2020. Three jurisdictions supplied completed data by this date. Final and useable 2018 data were received from all jurisdictions by 15 October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hyperlink w:history="true" r:id="R7d84759c7ab4424f">
              <w:r>
                <w:rPr>
                  <w:rStyle w:val="Hyperlink"/>
                  <w:i/>
                </w:rPr>
                <w:t xml:space="preserve">Maternal deaths in Australia 2018</w:t>
              </w:r>
            </w:hyperlink>
            <w:r>
              <w:rPr>
                <w:rStyle w:val="row-content-rich-text"/>
              </w:rPr>
              <w:t xml:space="preserve"> is a web-based report published available on the AIHW website.</w:t>
            </w:r>
          </w:p>
          <w:p>
            <w:pPr>
              <w:spacing w:after="160"/>
            </w:pPr>
            <w:r>
              <w:rPr>
                <w:rStyle w:val="row-content-rich-text"/>
              </w:rPr>
              <w:t xml:space="preserve">Requests for unpublished data can be made by contacting the AIHW on (02) 6244 1000, by email to </w:t>
            </w:r>
            <w:hyperlink w:history="true" r:id="R635b277497fb4464">
              <w:r>
                <w:rPr>
                  <w:rStyle w:val="Hyperlink"/>
                </w:rPr>
                <w:t xml:space="preserve">info@aihw.gov.au</w:t>
              </w:r>
            </w:hyperlink>
            <w:r>
              <w:rPr>
                <w:rStyle w:val="row-content-rich-text"/>
              </w:rPr>
              <w:t xml:space="preserve"> or through the AIHW’s custom </w:t>
            </w:r>
            <w:hyperlink w:history="true" r:id="Ra8d3afac804546a2">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in Australia reporting, all statistical methods and concepts applied to NMMDC can be found in report online at </w:t>
            </w:r>
            <w:hyperlink w:history="true" r:id="Re5aff42783df409a">
              <w:r>
                <w:rPr>
                  <w:rStyle w:val="Hyperlink"/>
                </w:rPr>
                <w:t xml:space="preserve">https://www.aihw.gov.au/reports/mothers-babies/maternal-deaths-in-australia/contents/definitions-of-maternal-deaths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2006–2018.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6c28a0b8774184">
              <w:r>
                <w:rPr>
                  <w:rStyle w:val="Hyperlink"/>
                </w:rPr>
                <w:t xml:space="preserve">National Maternal Mortality Data Collection, 2017; Quality Statement</w:t>
              </w:r>
            </w:hyperlink>
          </w:p>
          <w:p>
            <w:pPr>
              <w:spacing w:before="0" w:after="0"/>
            </w:pPr>
            <w:r>
              <w:rPr>
                <w:rStyle w:val="row-content"/>
                <w:color w:val="244061"/>
              </w:rPr>
              <w:t xml:space="preserve">       </w:t>
            </w:r>
            <w:hyperlink w:history="true" r:id="R3af33f38d9fb469f">
              <w:r>
                <w:rPr>
                  <w:rStyle w:val="Hyperlink"/>
                  <w:color w:val="244061"/>
                </w:rPr>
                <w:t xml:space="preserve">AIHW Data Quality Statements</w:t>
              </w:r>
            </w:hyperlink>
            <w:r>
              <w:rPr>
                <w:rStyle w:val="row-content"/>
                <w:color w:val="244061"/>
              </w:rPr>
              <w:t xml:space="preserve">, Superseded 25/11/2020</w:t>
            </w:r>
          </w:p>
          <w:p>
            <w:r>
              <w:br/>
            </w:r>
            <w:r>
              <w:rPr>
                <w:rStyle w:val="row-content"/>
              </w:rPr>
              <w:t xml:space="preserve">Has been superseded by </w:t>
            </w:r>
            <w:hyperlink w:history="true" r:id="R0b16521b6ee24a1d">
              <w:r>
                <w:rPr>
                  <w:rStyle w:val="Hyperlink"/>
                </w:rPr>
                <w:t xml:space="preserve">National Maternal Mortality Data Collection, 2019; Quality Statement</w:t>
              </w:r>
            </w:hyperlink>
          </w:p>
          <w:p>
            <w:pPr>
              <w:spacing w:before="0" w:after="0"/>
            </w:pPr>
            <w:r>
              <w:rPr>
                <w:rStyle w:val="row-content"/>
                <w:color w:val="244061"/>
              </w:rPr>
              <w:t xml:space="preserve">       </w:t>
            </w:r>
            <w:hyperlink w:history="true" r:id="Rbcdad96e68b844cc">
              <w:r>
                <w:rPr>
                  <w:rStyle w:val="Hyperlink"/>
                  <w:color w:val="244061"/>
                </w:rPr>
                <w:t xml:space="preserve">AIHW Data Quality Statements</w:t>
              </w:r>
            </w:hyperlink>
            <w:r>
              <w:rPr>
                <w:rStyle w:val="row-content"/>
                <w:color w:val="244061"/>
              </w:rPr>
              <w:t xml:space="preserve">, Superseded 29/11/2022</w:t>
            </w:r>
          </w:p>
          <w:p>
            <w:r>
              <w:br/>
            </w:r>
          </w:p>
        </w:tc>
      </w:tr>
    </w:tbl>
    <w:p>
      <w:r>
        <w:br/>
      </w:r>
    </w:p>
    <w:sectPr>
      <w:footerReference xmlns:r="http://schemas.openxmlformats.org/officeDocument/2006/relationships" w:type="default" r:id="R2f72c59e60a2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d62be2f01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2c59e60a242d2" /><Relationship Type="http://schemas.openxmlformats.org/officeDocument/2006/relationships/header" Target="/word/header1.xml" Id="Reb262c8fb25d4e59" /><Relationship Type="http://schemas.openxmlformats.org/officeDocument/2006/relationships/settings" Target="/word/settings.xml" Id="R24ae859f500e4b6a" /><Relationship Type="http://schemas.openxmlformats.org/officeDocument/2006/relationships/styles" Target="/word/styles.xml" Id="Rd3aff21ace8d4db8" /><Relationship Type="http://schemas.openxmlformats.org/officeDocument/2006/relationships/hyperlink" Target="https://meteor.aihw.gov.au/RegistrationAuthority/5" TargetMode="External" Id="Rfc27c175f96d4203" /><Relationship Type="http://schemas.openxmlformats.org/officeDocument/2006/relationships/numbering" Target="/word/numbering.xml" Id="R3cc7c47cf7bd49f7" /><Relationship Type="http://schemas.openxmlformats.org/officeDocument/2006/relationships/hyperlink" Target="https://www.legislation.gov.au/Series/C2004A03450" TargetMode="External" Id="R936204e97b034c40" /><Relationship Type="http://schemas.openxmlformats.org/officeDocument/2006/relationships/hyperlink" Target="https://www.aihw.gov.au/about-us/our-governance" TargetMode="External" Id="R0a615c009f704605" /><Relationship Type="http://schemas.openxmlformats.org/officeDocument/2006/relationships/hyperlink" Target="https://www.legislation.gov.au/Series/C2004A03450" TargetMode="External" Id="R8b73253179974224" /><Relationship Type="http://schemas.openxmlformats.org/officeDocument/2006/relationships/hyperlink" Target="https://www.legislation.gov.au/Series/C2004A03450" TargetMode="External" Id="Rd54a5fededfb43ed" /><Relationship Type="http://schemas.openxmlformats.org/officeDocument/2006/relationships/hyperlink" Target="https://www.legislation.gov.au/Details/C2011C00503" TargetMode="External" Id="R41d5dbe49c6646ea" /><Relationship Type="http://schemas.openxmlformats.org/officeDocument/2006/relationships/hyperlink" Target="http://www.aihw.gov.au" TargetMode="External" Id="R696bfc5b88f34734" /><Relationship Type="http://schemas.openxmlformats.org/officeDocument/2006/relationships/hyperlink" Target="https://www.aihw.gov.au/reports/mothers-babies/maternal-deaths-in-australia/contents/maternal-deaths-in-australia" TargetMode="External" Id="R7d84759c7ab4424f" /><Relationship Type="http://schemas.openxmlformats.org/officeDocument/2006/relationships/hyperlink" Target="mailto:info@aihw.gov.au" TargetMode="External" Id="R635b277497fb4464" /><Relationship Type="http://schemas.openxmlformats.org/officeDocument/2006/relationships/hyperlink" Target="https://www.aihw.gov.au/our-services/aihw-custom-data-request-service" TargetMode="External" Id="Ra8d3afac804546a2" /><Relationship Type="http://schemas.openxmlformats.org/officeDocument/2006/relationships/hyperlink" Target="https://www.aihw.gov.au/reports/mothers-babies/maternal-deaths-in-australia/contents/definitions-of-maternal-deaths" TargetMode="External" Id="Re5aff42783df409a" /><Relationship Type="http://schemas.openxmlformats.org/officeDocument/2006/relationships/hyperlink" Target="https://meteor.aihw.gov.au/content/723402" TargetMode="External" Id="R4d6c28a0b8774184" /><Relationship Type="http://schemas.openxmlformats.org/officeDocument/2006/relationships/hyperlink" Target="https://meteor.aihw.gov.au/RegistrationAuthority/5" TargetMode="External" Id="R3af33f38d9fb469f" /><Relationship Type="http://schemas.openxmlformats.org/officeDocument/2006/relationships/hyperlink" Target="https://meteor.aihw.gov.au/content/749034" TargetMode="External" Id="R0b16521b6ee24a1d" /><Relationship Type="http://schemas.openxmlformats.org/officeDocument/2006/relationships/hyperlink" Target="https://meteor.aihw.gov.au/RegistrationAuthority/5" TargetMode="External" Id="Rbcdad96e68b844cc" /></Relationships>
</file>

<file path=word/_rels/header1.xml.rels>&#65279;<?xml version="1.0" encoding="utf-8"?><Relationships xmlns="http://schemas.openxmlformats.org/package/2006/relationships"><Relationship Type="http://schemas.openxmlformats.org/officeDocument/2006/relationships/image" Target="/media/image.png" Id="R0b9d62be2f014777" /></Relationships>
</file>