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6f6859e4ed4fa2" /></Relationships>
</file>

<file path=word/document.xml><?xml version="1.0" encoding="utf-8"?>
<w:document xmlns:r="http://schemas.openxmlformats.org/officeDocument/2006/relationships" xmlns:w="http://schemas.openxmlformats.org/wordprocessingml/2006/main">
  <w:body>
    <w:p>
      <w:pPr>
        <w:pStyle w:val="Title"/>
      </w:pPr>
      <w:r>
        <w:t>Product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733312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af66bd14534faf">
              <w:r>
                <w:rPr>
                  <w:rStyle w:val="Hyperlink"/>
                  <w:color w:val="244061"/>
                </w:rPr>
                <w:t xml:space="preserve">Health</w:t>
              </w:r>
            </w:hyperlink>
            <w:r>
              <w:rPr>
                <w:rStyle w:val="row-content"/>
                <w:color w:val="244061"/>
              </w:rPr>
              <w:t xml:space="preserve">, Standard 03/12/2020</w:t>
            </w:r>
          </w:p>
          <w:p>
            <w:pPr>
              <w:spacing w:before="0" w:after="0"/>
            </w:pPr>
            <w:hyperlink w:history="true" r:id="Rb9dc927128404833">
              <w:r>
                <w:rPr>
                  <w:rStyle w:val="Hyperlink"/>
                  <w:color w:val="244061"/>
                </w:rPr>
                <w:t xml:space="preserve">Indigenous</w:t>
              </w:r>
            </w:hyperlink>
            <w:r>
              <w:rPr>
                <w:rStyle w:val="row-content"/>
                <w:color w:val="244061"/>
              </w:rPr>
              <w:t xml:space="preserve">, Standard 14/07/2021</w:t>
            </w:r>
          </w:p>
          <w:p>
            <w:pPr>
              <w:spacing w:before="0" w:after="0"/>
            </w:pPr>
            <w:hyperlink w:history="true" r:id="R7a4e8365469a4575">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bc15e6fb364426d">
              <w:r>
                <w:rPr>
                  <w:rStyle w:val="Hyperlink"/>
                  <w:b/>
                </w:rPr>
                <w:t xml:space="preserve">live born</w:t>
              </w:r>
            </w:hyperlink>
            <w:r>
              <w:rPr>
                <w:rStyle w:val="row-content-rich-text"/>
              </w:rPr>
              <w:t xml:space="preserve"> 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e837cf8513e34ece">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7e719c18b9f4312">
              <w:r>
                <w:rPr>
                  <w:rStyle w:val="Hyperlink"/>
                </w:rPr>
                <w:t xml:space="preserve">Product of birth</w:t>
              </w:r>
            </w:hyperlink>
          </w:p>
          <w:p>
            <w:pPr>
              <w:spacing w:before="0" w:after="0"/>
            </w:pPr>
            <w:r>
              <w:rPr>
                <w:rStyle w:val="row-content"/>
                <w:color w:val="244061"/>
              </w:rPr>
              <w:t xml:space="preserve">       </w:t>
            </w:r>
            <w:hyperlink w:history="true" r:id="Rde940d75c749428f">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20b003d54763482b">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4906a86906674a3c">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7a3013225fc946af">
              <w:r>
                <w:rPr>
                  <w:rStyle w:val="Hyperlink"/>
                </w:rPr>
                <w:t xml:space="preserve">Product of birth—active resuscitation indicator </w:t>
              </w:r>
            </w:hyperlink>
          </w:p>
          <w:p>
            <w:pPr>
              <w:spacing w:before="0" w:after="0"/>
            </w:pPr>
            <w:r>
              <w:rPr>
                <w:rStyle w:val="row-content"/>
                <w:color w:val="244061"/>
              </w:rPr>
              <w:t xml:space="preserve">       </w:t>
            </w:r>
            <w:hyperlink w:history="true" r:id="R4e1ba477c21b447e">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49a6d3b8fbae4aaa">
              <w:r>
                <w:rPr>
                  <w:rStyle w:val="Hyperlink"/>
                  <w:color w:val="244061"/>
                </w:rPr>
                <w:t xml:space="preserve">Tasmanian Health</w:t>
              </w:r>
            </w:hyperlink>
            <w:r>
              <w:rPr>
                <w:rStyle w:val="row-content"/>
                <w:color w:val="244061"/>
              </w:rPr>
              <w:t xml:space="preserve">, Standard 08/11/2023</w:t>
            </w:r>
          </w:p>
          <w:p>
            <w:r>
              <w:br/>
            </w:r>
            <w:hyperlink w:history="true" r:id="R96f24a5a8409422c">
              <w:r>
                <w:rPr>
                  <w:rStyle w:val="Hyperlink"/>
                </w:rPr>
                <w:t xml:space="preserve">Product of birth—active resuscitation method </w:t>
              </w:r>
            </w:hyperlink>
          </w:p>
          <w:p>
            <w:pPr>
              <w:spacing w:before="0" w:after="0"/>
            </w:pPr>
            <w:r>
              <w:rPr>
                <w:rStyle w:val="row-content"/>
                <w:color w:val="244061"/>
              </w:rPr>
              <w:t xml:space="preserve">       </w:t>
            </w:r>
            <w:hyperlink w:history="true" r:id="R44b7905b4aca4be0">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5196211080764282">
              <w:r>
                <w:rPr>
                  <w:rStyle w:val="Hyperlink"/>
                  <w:color w:val="244061"/>
                </w:rPr>
                <w:t xml:space="preserve">Tasmanian Health</w:t>
              </w:r>
            </w:hyperlink>
            <w:r>
              <w:rPr>
                <w:rStyle w:val="row-content"/>
                <w:color w:val="244061"/>
              </w:rPr>
              <w:t xml:space="preserve">, Standard 08/11/2023</w:t>
            </w:r>
          </w:p>
          <w:p>
            <w:r>
              <w:br/>
            </w:r>
            <w:hyperlink w:history="true" r:id="Rdfda237d67ad4287">
              <w:r>
                <w:rPr>
                  <w:rStyle w:val="Hyperlink"/>
                </w:rPr>
                <w:t xml:space="preserve">Product of birth—admission to special care nursery/neonatal intensive care unit indicator</w:t>
              </w:r>
            </w:hyperlink>
          </w:p>
          <w:p>
            <w:pPr>
              <w:spacing w:before="0" w:after="0"/>
            </w:pPr>
            <w:r>
              <w:rPr>
                <w:rStyle w:val="row-content"/>
                <w:color w:val="244061"/>
              </w:rPr>
              <w:t xml:space="preserve">       </w:t>
            </w:r>
            <w:hyperlink w:history="true" r:id="Rb67d6bfbca534d51">
              <w:r>
                <w:rPr>
                  <w:rStyle w:val="Hyperlink"/>
                  <w:color w:val="244061"/>
                </w:rPr>
                <w:t xml:space="preserve">Tasmanian Health</w:t>
              </w:r>
            </w:hyperlink>
            <w:r>
              <w:rPr>
                <w:rStyle w:val="row-content"/>
                <w:color w:val="244061"/>
              </w:rPr>
              <w:t xml:space="preserve">, Standard 15/11/2023</w:t>
            </w:r>
          </w:p>
          <w:p>
            <w:r>
              <w:br/>
            </w:r>
            <w:hyperlink w:history="true" r:id="R552267461da14552">
              <w:r>
                <w:rPr>
                  <w:rStyle w:val="Hyperlink"/>
                </w:rPr>
                <w:t xml:space="preserve">Product of birth—age at death </w:t>
              </w:r>
            </w:hyperlink>
          </w:p>
          <w:p>
            <w:pPr>
              <w:spacing w:before="0" w:after="0"/>
            </w:pPr>
            <w:r>
              <w:rPr>
                <w:rStyle w:val="row-content"/>
                <w:color w:val="244061"/>
              </w:rPr>
              <w:t xml:space="preserve">       </w:t>
            </w:r>
            <w:hyperlink w:history="true" r:id="R9dc7bb37969a4ef7">
              <w:r>
                <w:rPr>
                  <w:rStyle w:val="Hyperlink"/>
                  <w:color w:val="244061"/>
                </w:rPr>
                <w:t xml:space="preserve">Health</w:t>
              </w:r>
            </w:hyperlink>
            <w:r>
              <w:rPr>
                <w:rStyle w:val="row-content"/>
                <w:color w:val="244061"/>
              </w:rPr>
              <w:t xml:space="preserve">, Qualified 12/09/2023</w:t>
            </w:r>
          </w:p>
          <w:p>
            <w:r>
              <w:br/>
            </w:r>
            <w:hyperlink w:history="true" r:id="R12327287add34f35">
              <w:r>
                <w:rPr>
                  <w:rStyle w:val="Hyperlink"/>
                </w:rPr>
                <w:t xml:space="preserve">Product of birth—Apgar score at 1 minute</w:t>
              </w:r>
            </w:hyperlink>
          </w:p>
          <w:p>
            <w:pPr>
              <w:spacing w:before="0" w:after="0"/>
            </w:pPr>
            <w:r>
              <w:rPr>
                <w:rStyle w:val="row-content"/>
                <w:color w:val="244061"/>
              </w:rPr>
              <w:t xml:space="preserve">       </w:t>
            </w:r>
            <w:hyperlink w:history="true" r:id="R3a526ea4a7b84722">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401a6098d38b41a7">
              <w:r>
                <w:rPr>
                  <w:rStyle w:val="Hyperlink"/>
                  <w:color w:val="244061"/>
                </w:rPr>
                <w:t xml:space="preserve">Tasmanian Health</w:t>
              </w:r>
            </w:hyperlink>
            <w:r>
              <w:rPr>
                <w:rStyle w:val="row-content"/>
                <w:color w:val="244061"/>
              </w:rPr>
              <w:t xml:space="preserve">, Standard 07/11/2023</w:t>
            </w:r>
          </w:p>
          <w:p>
            <w:r>
              <w:br/>
            </w:r>
            <w:hyperlink w:history="true" r:id="R57c6033f34da4230">
              <w:r>
                <w:rPr>
                  <w:rStyle w:val="Hyperlink"/>
                </w:rPr>
                <w:t xml:space="preserve">Product of birth—Apgar score at 5 minutes </w:t>
              </w:r>
            </w:hyperlink>
          </w:p>
          <w:p>
            <w:pPr>
              <w:spacing w:before="0" w:after="0"/>
            </w:pPr>
            <w:r>
              <w:rPr>
                <w:rStyle w:val="row-content"/>
                <w:color w:val="244061"/>
              </w:rPr>
              <w:t xml:space="preserve">       </w:t>
            </w:r>
            <w:hyperlink w:history="true" r:id="R80796a71949d4893">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3230ef841fac4221">
              <w:r>
                <w:rPr>
                  <w:rStyle w:val="Hyperlink"/>
                  <w:color w:val="244061"/>
                </w:rPr>
                <w:t xml:space="preserve">Tasmanian Health</w:t>
              </w:r>
            </w:hyperlink>
            <w:r>
              <w:rPr>
                <w:rStyle w:val="row-content"/>
                <w:color w:val="244061"/>
              </w:rPr>
              <w:t xml:space="preserve">, Standard 07/11/2023</w:t>
            </w:r>
          </w:p>
          <w:p>
            <w:r>
              <w:br/>
            </w:r>
            <w:hyperlink w:history="true" r:id="R94ef0de1a6a04e8f">
              <w:r>
                <w:rPr>
                  <w:rStyle w:val="Hyperlink"/>
                </w:rPr>
                <w:t xml:space="preserve">Product of birth—autopsy offered flag</w:t>
              </w:r>
            </w:hyperlink>
          </w:p>
          <w:p>
            <w:pPr>
              <w:spacing w:before="0" w:after="0"/>
            </w:pPr>
            <w:r>
              <w:rPr>
                <w:rStyle w:val="row-content"/>
                <w:color w:val="244061"/>
              </w:rPr>
              <w:t xml:space="preserve">       </w:t>
            </w:r>
            <w:hyperlink w:history="true" r:id="R30613a0a94604424">
              <w:r>
                <w:rPr>
                  <w:rStyle w:val="Hyperlink"/>
                  <w:color w:val="244061"/>
                </w:rPr>
                <w:t xml:space="preserve">Health</w:t>
              </w:r>
            </w:hyperlink>
            <w:r>
              <w:rPr>
                <w:rStyle w:val="row-content"/>
                <w:color w:val="244061"/>
              </w:rPr>
              <w:t xml:space="preserve">, Qualified 12/09/2023</w:t>
            </w:r>
          </w:p>
          <w:p>
            <w:r>
              <w:br/>
            </w:r>
            <w:hyperlink w:history="true" r:id="Rd2abcb44fa4540eb">
              <w:r>
                <w:rPr>
                  <w:rStyle w:val="Hyperlink"/>
                </w:rPr>
                <w:t xml:space="preserve">Product of birth—baby's discharge status</w:t>
              </w:r>
            </w:hyperlink>
          </w:p>
          <w:p>
            <w:pPr>
              <w:spacing w:before="0" w:after="0"/>
            </w:pPr>
            <w:r>
              <w:rPr>
                <w:rStyle w:val="row-content"/>
                <w:color w:val="244061"/>
              </w:rPr>
              <w:t xml:space="preserve">       </w:t>
            </w:r>
            <w:hyperlink w:history="true" r:id="Rd9ac505db1584ae9">
              <w:r>
                <w:rPr>
                  <w:rStyle w:val="Hyperlink"/>
                  <w:color w:val="244061"/>
                </w:rPr>
                <w:t xml:space="preserve">Tasmanian Health</w:t>
              </w:r>
            </w:hyperlink>
            <w:r>
              <w:rPr>
                <w:rStyle w:val="row-content"/>
                <w:color w:val="244061"/>
              </w:rPr>
              <w:t xml:space="preserve">, Standard 16/11/2023</w:t>
            </w:r>
          </w:p>
          <w:p>
            <w:r>
              <w:br/>
            </w:r>
            <w:hyperlink w:history="true" r:id="Rf4c1e869892349b2">
              <w:r>
                <w:rPr>
                  <w:rStyle w:val="Hyperlink"/>
                </w:rPr>
                <w:t xml:space="preserve">Product of birth—birth order </w:t>
              </w:r>
            </w:hyperlink>
          </w:p>
          <w:p>
            <w:pPr>
              <w:spacing w:before="0" w:after="0"/>
            </w:pPr>
            <w:r>
              <w:rPr>
                <w:rStyle w:val="row-content"/>
                <w:color w:val="244061"/>
              </w:rPr>
              <w:t xml:space="preserve">       </w:t>
            </w:r>
            <w:hyperlink w:history="true" r:id="Ra609690eb32c46b5">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854516b5a9c84890">
              <w:r>
                <w:rPr>
                  <w:rStyle w:val="Hyperlink"/>
                  <w:color w:val="244061"/>
                </w:rPr>
                <w:t xml:space="preserve">Tasmanian Health</w:t>
              </w:r>
            </w:hyperlink>
            <w:r>
              <w:rPr>
                <w:rStyle w:val="row-content"/>
                <w:color w:val="244061"/>
              </w:rPr>
              <w:t xml:space="preserve">, Standard 07/11/2023</w:t>
            </w:r>
          </w:p>
          <w:p>
            <w:r>
              <w:br/>
            </w:r>
            <w:hyperlink w:history="true" r:id="Rae83bb64f0e14e96">
              <w:r>
                <w:rPr>
                  <w:rStyle w:val="Hyperlink"/>
                </w:rPr>
                <w:t xml:space="preserve">Product of birth—birth status </w:t>
              </w:r>
            </w:hyperlink>
          </w:p>
          <w:p>
            <w:pPr>
              <w:spacing w:before="0" w:after="0"/>
            </w:pPr>
            <w:r>
              <w:rPr>
                <w:rStyle w:val="row-content"/>
                <w:color w:val="244061"/>
              </w:rPr>
              <w:t xml:space="preserve">       </w:t>
            </w:r>
            <w:hyperlink w:history="true" r:id="Rba6b015aacd94ecd">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20c0a4c9d2674c62">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6f6cc5407ebd4c20">
              <w:r>
                <w:rPr>
                  <w:rStyle w:val="Hyperlink"/>
                  <w:color w:val="244061"/>
                </w:rPr>
                <w:t xml:space="preserve">Tasmanian Health</w:t>
              </w:r>
            </w:hyperlink>
            <w:r>
              <w:rPr>
                <w:rStyle w:val="row-content"/>
                <w:color w:val="244061"/>
              </w:rPr>
              <w:t xml:space="preserve">, Standard 07/11/2023</w:t>
            </w:r>
          </w:p>
          <w:p>
            <w:r>
              <w:br/>
            </w:r>
            <w:hyperlink w:history="true" r:id="R305c8dff2d3048fe">
              <w:r>
                <w:rPr>
                  <w:rStyle w:val="Hyperlink"/>
                </w:rPr>
                <w:t xml:space="preserve">Product of birth—birthweight </w:t>
              </w:r>
            </w:hyperlink>
          </w:p>
          <w:p>
            <w:pPr>
              <w:spacing w:before="0" w:after="0"/>
            </w:pPr>
            <w:r>
              <w:rPr>
                <w:rStyle w:val="row-content"/>
                <w:color w:val="244061"/>
              </w:rPr>
              <w:t xml:space="preserve">       </w:t>
            </w:r>
            <w:hyperlink w:history="true" r:id="Rcb032c7244be41b2">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a2bcc64311444829">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4fed8d8868bc4300">
              <w:r>
                <w:rPr>
                  <w:rStyle w:val="Hyperlink"/>
                  <w:color w:val="244061"/>
                </w:rPr>
                <w:t xml:space="preserve">Tasmanian Health</w:t>
              </w:r>
            </w:hyperlink>
            <w:r>
              <w:rPr>
                <w:rStyle w:val="row-content"/>
                <w:color w:val="244061"/>
              </w:rPr>
              <w:t xml:space="preserve">, Standard 07/11/2023</w:t>
            </w:r>
          </w:p>
          <w:p>
            <w:r>
              <w:br/>
            </w:r>
            <w:hyperlink w:history="true" r:id="Red6b12b5a7e94318">
              <w:r>
                <w:rPr>
                  <w:rStyle w:val="Hyperlink"/>
                </w:rPr>
                <w:t xml:space="preserve">Product of birth—head circumference </w:t>
              </w:r>
            </w:hyperlink>
          </w:p>
          <w:p>
            <w:pPr>
              <w:spacing w:before="0" w:after="0"/>
            </w:pPr>
            <w:r>
              <w:rPr>
                <w:rStyle w:val="row-content"/>
                <w:color w:val="244061"/>
              </w:rPr>
              <w:t xml:space="preserve">       </w:t>
            </w:r>
            <w:hyperlink w:history="true" r:id="R47649cade2e847c7">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7ce242c4c9ee456c">
              <w:r>
                <w:rPr>
                  <w:rStyle w:val="Hyperlink"/>
                  <w:color w:val="244061"/>
                </w:rPr>
                <w:t xml:space="preserve">Tasmanian Health</w:t>
              </w:r>
            </w:hyperlink>
            <w:r>
              <w:rPr>
                <w:rStyle w:val="row-content"/>
                <w:color w:val="244061"/>
              </w:rPr>
              <w:t xml:space="preserve">, Standard 07/11/2023</w:t>
            </w:r>
          </w:p>
          <w:p>
            <w:r>
              <w:br/>
            </w:r>
            <w:hyperlink w:history="true" r:id="R5c8b7012def74288">
              <w:r>
                <w:rPr>
                  <w:rStyle w:val="Hyperlink"/>
                </w:rPr>
                <w:t xml:space="preserve">Product of birth—histopathological examination of placenta indicator</w:t>
              </w:r>
            </w:hyperlink>
          </w:p>
          <w:p>
            <w:pPr>
              <w:spacing w:before="0" w:after="0"/>
            </w:pPr>
            <w:r>
              <w:rPr>
                <w:rStyle w:val="row-content"/>
                <w:color w:val="244061"/>
              </w:rPr>
              <w:t xml:space="preserve">       </w:t>
            </w:r>
            <w:hyperlink w:history="true" r:id="R4f5394eb73eb4346">
              <w:r>
                <w:rPr>
                  <w:rStyle w:val="Hyperlink"/>
                  <w:color w:val="244061"/>
                </w:rPr>
                <w:t xml:space="preserve">Health</w:t>
              </w:r>
            </w:hyperlink>
            <w:r>
              <w:rPr>
                <w:rStyle w:val="row-content"/>
                <w:color w:val="244061"/>
              </w:rPr>
              <w:t xml:space="preserve">, Standard 07/02/2023</w:t>
            </w:r>
          </w:p>
          <w:p>
            <w:r>
              <w:br/>
            </w:r>
            <w:hyperlink w:history="true" r:id="Ra0e2fcf1b85343ab">
              <w:r>
                <w:rPr>
                  <w:rStyle w:val="Hyperlink"/>
                </w:rPr>
                <w:t xml:space="preserve">Product of birth—perinatal death type </w:t>
              </w:r>
            </w:hyperlink>
          </w:p>
          <w:p>
            <w:pPr>
              <w:spacing w:before="0" w:after="0"/>
            </w:pPr>
            <w:r>
              <w:rPr>
                <w:rStyle w:val="row-content"/>
                <w:color w:val="244061"/>
              </w:rPr>
              <w:t xml:space="preserve">       </w:t>
            </w:r>
            <w:hyperlink w:history="true" r:id="Ra0e346a492174164">
              <w:r>
                <w:rPr>
                  <w:rStyle w:val="Hyperlink"/>
                  <w:color w:val="244061"/>
                </w:rPr>
                <w:t xml:space="preserve">Health</w:t>
              </w:r>
            </w:hyperlink>
            <w:r>
              <w:rPr>
                <w:rStyle w:val="row-content"/>
                <w:color w:val="244061"/>
              </w:rPr>
              <w:t xml:space="preserve">, Standard 17/12/2021</w:t>
            </w:r>
          </w:p>
          <w:p>
            <w:r>
              <w:br/>
            </w:r>
            <w:hyperlink w:history="true" r:id="R4ae96656070f4da9">
              <w:r>
                <w:rPr>
                  <w:rStyle w:val="Hyperlink"/>
                </w:rPr>
                <w:t xml:space="preserve">Product of birth—primary cause of neonatal death </w:t>
              </w:r>
            </w:hyperlink>
          </w:p>
          <w:p>
            <w:pPr>
              <w:spacing w:before="0" w:after="0"/>
            </w:pPr>
            <w:r>
              <w:rPr>
                <w:rStyle w:val="row-content"/>
                <w:color w:val="244061"/>
              </w:rPr>
              <w:t xml:space="preserve">       </w:t>
            </w:r>
            <w:hyperlink w:history="true" r:id="R2b96d6451adc49a5">
              <w:r>
                <w:rPr>
                  <w:rStyle w:val="Hyperlink"/>
                  <w:color w:val="244061"/>
                </w:rPr>
                <w:t xml:space="preserve">Health</w:t>
              </w:r>
            </w:hyperlink>
            <w:r>
              <w:rPr>
                <w:rStyle w:val="row-content"/>
                <w:color w:val="244061"/>
              </w:rPr>
              <w:t xml:space="preserve">, Standard 07/02/2023</w:t>
            </w:r>
          </w:p>
          <w:p>
            <w:r>
              <w:br/>
            </w:r>
            <w:hyperlink w:history="true" r:id="R1a9e562c92d64ab1">
              <w:r>
                <w:rPr>
                  <w:rStyle w:val="Hyperlink"/>
                </w:rPr>
                <w:t xml:space="preserve">Product of birth—primary cause of perinatal death </w:t>
              </w:r>
            </w:hyperlink>
          </w:p>
          <w:p>
            <w:pPr>
              <w:spacing w:before="0" w:after="0"/>
            </w:pPr>
            <w:r>
              <w:rPr>
                <w:rStyle w:val="row-content"/>
                <w:color w:val="244061"/>
              </w:rPr>
              <w:t xml:space="preserve">       </w:t>
            </w:r>
            <w:hyperlink w:history="true" r:id="Raba5c6bb9867436d">
              <w:r>
                <w:rPr>
                  <w:rStyle w:val="Hyperlink"/>
                  <w:color w:val="244061"/>
                </w:rPr>
                <w:t xml:space="preserve">Health</w:t>
              </w:r>
            </w:hyperlink>
            <w:r>
              <w:rPr>
                <w:rStyle w:val="row-content"/>
                <w:color w:val="244061"/>
              </w:rPr>
              <w:t xml:space="preserve">, Standard 07/02/2023</w:t>
            </w:r>
          </w:p>
          <w:p>
            <w:r>
              <w:br/>
            </w:r>
            <w:hyperlink w:history="true" r:id="R683174897f744a3c">
              <w:r>
                <w:rPr>
                  <w:rStyle w:val="Hyperlink"/>
                </w:rPr>
                <w:t xml:space="preserve">Product of birth—reason for transfer</w:t>
              </w:r>
            </w:hyperlink>
          </w:p>
          <w:p>
            <w:pPr>
              <w:spacing w:before="0" w:after="0"/>
            </w:pPr>
            <w:r>
              <w:rPr>
                <w:rStyle w:val="row-content"/>
                <w:color w:val="244061"/>
              </w:rPr>
              <w:t xml:space="preserve">       </w:t>
            </w:r>
            <w:hyperlink w:history="true" r:id="Rf6668a66248d420a">
              <w:r>
                <w:rPr>
                  <w:rStyle w:val="Hyperlink"/>
                  <w:color w:val="244061"/>
                </w:rPr>
                <w:t xml:space="preserve">Tasmanian Health</w:t>
              </w:r>
            </w:hyperlink>
            <w:r>
              <w:rPr>
                <w:rStyle w:val="row-content"/>
                <w:color w:val="244061"/>
              </w:rPr>
              <w:t xml:space="preserve">, Standard 16/11/2023</w:t>
            </w:r>
          </w:p>
          <w:p>
            <w:r>
              <w:br/>
            </w:r>
            <w:hyperlink w:history="true" r:id="R4930e3e51ee749cc">
              <w:r>
                <w:rPr>
                  <w:rStyle w:val="Hyperlink"/>
                </w:rPr>
                <w:t xml:space="preserve">Product of birth—state/territory of death</w:t>
              </w:r>
            </w:hyperlink>
          </w:p>
          <w:p>
            <w:pPr>
              <w:spacing w:before="0" w:after="0"/>
            </w:pPr>
            <w:r>
              <w:rPr>
                <w:rStyle w:val="row-content"/>
                <w:color w:val="244061"/>
              </w:rPr>
              <w:t xml:space="preserve">       </w:t>
            </w:r>
            <w:hyperlink w:history="true" r:id="Rc50c4ebd9f7d427f">
              <w:r>
                <w:rPr>
                  <w:rStyle w:val="Hyperlink"/>
                  <w:color w:val="244061"/>
                </w:rPr>
                <w:t xml:space="preserve">Health</w:t>
              </w:r>
            </w:hyperlink>
            <w:r>
              <w:rPr>
                <w:rStyle w:val="row-content"/>
                <w:color w:val="244061"/>
              </w:rPr>
              <w:t xml:space="preserve">, Qualified 12/09/2023</w:t>
            </w:r>
          </w:p>
          <w:p>
            <w:r>
              <w:br/>
            </w:r>
            <w:hyperlink w:history="true" r:id="R11c5121324ee4ba2">
              <w:r>
                <w:rPr>
                  <w:rStyle w:val="Hyperlink"/>
                </w:rPr>
                <w:t xml:space="preserve">Product of birth—timing of fetal death </w:t>
              </w:r>
            </w:hyperlink>
          </w:p>
          <w:p>
            <w:pPr>
              <w:spacing w:before="0" w:after="0"/>
            </w:pPr>
            <w:r>
              <w:rPr>
                <w:rStyle w:val="row-content"/>
                <w:color w:val="244061"/>
              </w:rPr>
              <w:t xml:space="preserve">       </w:t>
            </w:r>
            <w:hyperlink w:history="true" r:id="R10c10623af0546a0">
              <w:r>
                <w:rPr>
                  <w:rStyle w:val="Hyperlink"/>
                  <w:color w:val="244061"/>
                </w:rPr>
                <w:t xml:space="preserve">Health</w:t>
              </w:r>
            </w:hyperlink>
            <w:r>
              <w:rPr>
                <w:rStyle w:val="row-content"/>
                <w:color w:val="244061"/>
              </w:rPr>
              <w:t xml:space="preserve">, Standard 17/12/2021</w:t>
            </w:r>
          </w:p>
          <w:p>
            <w:r>
              <w:br/>
            </w:r>
            <w:hyperlink w:history="true" r:id="R2ea9c45bc5f54f84">
              <w:r>
                <w:rPr>
                  <w:rStyle w:val="Hyperlink"/>
                </w:rPr>
                <w:t xml:space="preserve">Product of birth—type of autopsy performed </w:t>
              </w:r>
            </w:hyperlink>
          </w:p>
          <w:p>
            <w:pPr>
              <w:spacing w:before="0" w:after="0"/>
            </w:pPr>
            <w:r>
              <w:rPr>
                <w:rStyle w:val="row-content"/>
                <w:color w:val="244061"/>
              </w:rPr>
              <w:t xml:space="preserve">       </w:t>
            </w:r>
            <w:hyperlink w:history="true" r:id="R06f0a6ada98e43a4">
              <w:r>
                <w:rPr>
                  <w:rStyle w:val="Hyperlink"/>
                  <w:color w:val="244061"/>
                </w:rPr>
                <w:t xml:space="preserve">Health</w:t>
              </w:r>
            </w:hyperlink>
            <w:r>
              <w:rPr>
                <w:rStyle w:val="row-content"/>
                <w:color w:val="244061"/>
              </w:rPr>
              <w:t xml:space="preserve">, Standard 17/12/2021</w:t>
            </w:r>
          </w:p>
          <w:p>
            <w:r>
              <w:br/>
            </w:r>
            <w:hyperlink w:history="true" r:id="Rbf49a6d459a745c1">
              <w:r>
                <w:rPr>
                  <w:rStyle w:val="Hyperlink"/>
                </w:rPr>
                <w:t xml:space="preserve">Product of birth—umbilical cord ph</w:t>
              </w:r>
            </w:hyperlink>
          </w:p>
          <w:p>
            <w:pPr>
              <w:spacing w:before="0" w:after="0"/>
            </w:pPr>
            <w:r>
              <w:rPr>
                <w:rStyle w:val="row-content"/>
                <w:color w:val="244061"/>
              </w:rPr>
              <w:t xml:space="preserve">       </w:t>
            </w:r>
            <w:hyperlink w:history="true" r:id="R31185fff10814fa5">
              <w:r>
                <w:rPr>
                  <w:rStyle w:val="Hyperlink"/>
                  <w:color w:val="244061"/>
                </w:rPr>
                <w:t xml:space="preserve">Tasmanian Health</w:t>
              </w:r>
            </w:hyperlink>
            <w:r>
              <w:rPr>
                <w:rStyle w:val="row-content"/>
                <w:color w:val="244061"/>
              </w:rPr>
              <w:t xml:space="preserve">, Standard 16/11/2023</w:t>
            </w:r>
          </w:p>
          <w:p>
            <w:r>
              <w:br/>
            </w:r>
          </w:p>
        </w:tc>
      </w:tr>
    </w:tbl>
    <w:p>
      <w:r>
        <w:br/>
      </w:r>
    </w:p>
    <w:sectPr>
      <w:footerReference xmlns:r="http://schemas.openxmlformats.org/officeDocument/2006/relationships" w:type="default" r:id="Rde963acff6e547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733312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d5e511bef24f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963acff6e54739" /><Relationship Type="http://schemas.openxmlformats.org/officeDocument/2006/relationships/header" Target="/word/header1.xml" Id="R0a866929b71445a0" /><Relationship Type="http://schemas.openxmlformats.org/officeDocument/2006/relationships/settings" Target="/word/settings.xml" Id="Rc53fe82169c84587" /><Relationship Type="http://schemas.openxmlformats.org/officeDocument/2006/relationships/styles" Target="/word/styles.xml" Id="Rddf2dc6760dd4033" /><Relationship Type="http://schemas.openxmlformats.org/officeDocument/2006/relationships/hyperlink" Target="https://meteor.aihw.gov.au/RegistrationAuthority/12" TargetMode="External" Id="Re2af66bd14534faf" /><Relationship Type="http://schemas.openxmlformats.org/officeDocument/2006/relationships/hyperlink" Target="https://meteor.aihw.gov.au/RegistrationAuthority/6" TargetMode="External" Id="Rb9dc927128404833" /><Relationship Type="http://schemas.openxmlformats.org/officeDocument/2006/relationships/hyperlink" Target="https://meteor.aihw.gov.au/RegistrationAuthority/15" TargetMode="External" Id="R7a4e8365469a4575" /><Relationship Type="http://schemas.openxmlformats.org/officeDocument/2006/relationships/hyperlink" Target="https://meteor.aihw.gov.au/content/733187" TargetMode="External" Id="R2bc15e6fb364426d" /><Relationship Type="http://schemas.openxmlformats.org/officeDocument/2006/relationships/hyperlink" Target="https://meteor.aihw.gov.au/content/733271" TargetMode="External" Id="Re837cf8513e34ece" /><Relationship Type="http://schemas.openxmlformats.org/officeDocument/2006/relationships/hyperlink" Target="https://meteor.aihw.gov.au/content/684793" TargetMode="External" Id="Rf7e719c18b9f4312" /><Relationship Type="http://schemas.openxmlformats.org/officeDocument/2006/relationships/hyperlink" Target="https://meteor.aihw.gov.au/RegistrationAuthority/12" TargetMode="External" Id="Rde940d75c749428f" /><Relationship Type="http://schemas.openxmlformats.org/officeDocument/2006/relationships/hyperlink" Target="https://meteor.aihw.gov.au/RegistrationAuthority/6" TargetMode="External" Id="R20b003d54763482b" /><Relationship Type="http://schemas.openxmlformats.org/officeDocument/2006/relationships/hyperlink" Target="https://meteor.aihw.gov.au/RegistrationAuthority/15" TargetMode="External" Id="R4906a86906674a3c" /><Relationship Type="http://schemas.openxmlformats.org/officeDocument/2006/relationships/hyperlink" Target="https://meteor.aihw.gov.au/content/733365" TargetMode="External" Id="R7a3013225fc946af" /><Relationship Type="http://schemas.openxmlformats.org/officeDocument/2006/relationships/hyperlink" Target="https://meteor.aihw.gov.au/RegistrationAuthority/12" TargetMode="External" Id="R4e1ba477c21b447e" /><Relationship Type="http://schemas.openxmlformats.org/officeDocument/2006/relationships/hyperlink" Target="https://meteor.aihw.gov.au/RegistrationAuthority/15" TargetMode="External" Id="R49a6d3b8fbae4aaa" /><Relationship Type="http://schemas.openxmlformats.org/officeDocument/2006/relationships/hyperlink" Target="https://meteor.aihw.gov.au/content/733369" TargetMode="External" Id="R96f24a5a8409422c" /><Relationship Type="http://schemas.openxmlformats.org/officeDocument/2006/relationships/hyperlink" Target="https://meteor.aihw.gov.au/RegistrationAuthority/12" TargetMode="External" Id="R44b7905b4aca4be0" /><Relationship Type="http://schemas.openxmlformats.org/officeDocument/2006/relationships/hyperlink" Target="https://meteor.aihw.gov.au/RegistrationAuthority/15" TargetMode="External" Id="R5196211080764282" /><Relationship Type="http://schemas.openxmlformats.org/officeDocument/2006/relationships/hyperlink" Target="https://meteor.aihw.gov.au/content/786288" TargetMode="External" Id="Rdfda237d67ad4287" /><Relationship Type="http://schemas.openxmlformats.org/officeDocument/2006/relationships/hyperlink" Target="https://meteor.aihw.gov.au/RegistrationAuthority/15" TargetMode="External" Id="Rb67d6bfbca534d51" /><Relationship Type="http://schemas.openxmlformats.org/officeDocument/2006/relationships/hyperlink" Target="https://meteor.aihw.gov.au/content/716596" TargetMode="External" Id="R552267461da14552" /><Relationship Type="http://schemas.openxmlformats.org/officeDocument/2006/relationships/hyperlink" Target="https://meteor.aihw.gov.au/RegistrationAuthority/12" TargetMode="External" Id="R9dc7bb37969a4ef7" /><Relationship Type="http://schemas.openxmlformats.org/officeDocument/2006/relationships/hyperlink" Target="https://meteor.aihw.gov.au/content/734865" TargetMode="External" Id="R12327287add34f35" /><Relationship Type="http://schemas.openxmlformats.org/officeDocument/2006/relationships/hyperlink" Target="https://meteor.aihw.gov.au/RegistrationAuthority/12" TargetMode="External" Id="R3a526ea4a7b84722" /><Relationship Type="http://schemas.openxmlformats.org/officeDocument/2006/relationships/hyperlink" Target="https://meteor.aihw.gov.au/RegistrationAuthority/15" TargetMode="External" Id="R401a6098d38b41a7" /><Relationship Type="http://schemas.openxmlformats.org/officeDocument/2006/relationships/hyperlink" Target="https://meteor.aihw.gov.au/content/733374" TargetMode="External" Id="R57c6033f34da4230" /><Relationship Type="http://schemas.openxmlformats.org/officeDocument/2006/relationships/hyperlink" Target="https://meteor.aihw.gov.au/RegistrationAuthority/12" TargetMode="External" Id="R80796a71949d4893" /><Relationship Type="http://schemas.openxmlformats.org/officeDocument/2006/relationships/hyperlink" Target="https://meteor.aihw.gov.au/RegistrationAuthority/15" TargetMode="External" Id="R3230ef841fac4221" /><Relationship Type="http://schemas.openxmlformats.org/officeDocument/2006/relationships/hyperlink" Target="https://meteor.aihw.gov.au/content/769289" TargetMode="External" Id="R94ef0de1a6a04e8f" /><Relationship Type="http://schemas.openxmlformats.org/officeDocument/2006/relationships/hyperlink" Target="https://meteor.aihw.gov.au/RegistrationAuthority/12" TargetMode="External" Id="R30613a0a94604424" /><Relationship Type="http://schemas.openxmlformats.org/officeDocument/2006/relationships/hyperlink" Target="https://meteor.aihw.gov.au/content/786417" TargetMode="External" Id="Rd2abcb44fa4540eb" /><Relationship Type="http://schemas.openxmlformats.org/officeDocument/2006/relationships/hyperlink" Target="https://meteor.aihw.gov.au/RegistrationAuthority/15" TargetMode="External" Id="Rd9ac505db1584ae9" /><Relationship Type="http://schemas.openxmlformats.org/officeDocument/2006/relationships/hyperlink" Target="https://meteor.aihw.gov.au/content/733381" TargetMode="External" Id="Rf4c1e869892349b2" /><Relationship Type="http://schemas.openxmlformats.org/officeDocument/2006/relationships/hyperlink" Target="https://meteor.aihw.gov.au/RegistrationAuthority/12" TargetMode="External" Id="Ra609690eb32c46b5" /><Relationship Type="http://schemas.openxmlformats.org/officeDocument/2006/relationships/hyperlink" Target="https://meteor.aihw.gov.au/RegistrationAuthority/15" TargetMode="External" Id="R854516b5a9c84890" /><Relationship Type="http://schemas.openxmlformats.org/officeDocument/2006/relationships/hyperlink" Target="https://meteor.aihw.gov.au/content/733400" TargetMode="External" Id="Rae83bb64f0e14e96" /><Relationship Type="http://schemas.openxmlformats.org/officeDocument/2006/relationships/hyperlink" Target="https://meteor.aihw.gov.au/RegistrationAuthority/12" TargetMode="External" Id="Rba6b015aacd94ecd" /><Relationship Type="http://schemas.openxmlformats.org/officeDocument/2006/relationships/hyperlink" Target="https://meteor.aihw.gov.au/RegistrationAuthority/6" TargetMode="External" Id="R20c0a4c9d2674c62" /><Relationship Type="http://schemas.openxmlformats.org/officeDocument/2006/relationships/hyperlink" Target="https://meteor.aihw.gov.au/RegistrationAuthority/15" TargetMode="External" Id="R6f6cc5407ebd4c20" /><Relationship Type="http://schemas.openxmlformats.org/officeDocument/2006/relationships/hyperlink" Target="https://meteor.aihw.gov.au/content/733408" TargetMode="External" Id="R305c8dff2d3048fe" /><Relationship Type="http://schemas.openxmlformats.org/officeDocument/2006/relationships/hyperlink" Target="https://meteor.aihw.gov.au/RegistrationAuthority/12" TargetMode="External" Id="Rcb032c7244be41b2" /><Relationship Type="http://schemas.openxmlformats.org/officeDocument/2006/relationships/hyperlink" Target="https://meteor.aihw.gov.au/RegistrationAuthority/6" TargetMode="External" Id="Ra2bcc64311444829" /><Relationship Type="http://schemas.openxmlformats.org/officeDocument/2006/relationships/hyperlink" Target="https://meteor.aihw.gov.au/RegistrationAuthority/15" TargetMode="External" Id="R4fed8d8868bc4300" /><Relationship Type="http://schemas.openxmlformats.org/officeDocument/2006/relationships/hyperlink" Target="https://meteor.aihw.gov.au/content/733426" TargetMode="External" Id="Red6b12b5a7e94318" /><Relationship Type="http://schemas.openxmlformats.org/officeDocument/2006/relationships/hyperlink" Target="https://meteor.aihw.gov.au/RegistrationAuthority/12" TargetMode="External" Id="R47649cade2e847c7" /><Relationship Type="http://schemas.openxmlformats.org/officeDocument/2006/relationships/hyperlink" Target="https://meteor.aihw.gov.au/RegistrationAuthority/15" TargetMode="External" Id="R7ce242c4c9ee456c" /><Relationship Type="http://schemas.openxmlformats.org/officeDocument/2006/relationships/hyperlink" Target="https://meteor.aihw.gov.au/content/756717" TargetMode="External" Id="R5c8b7012def74288" /><Relationship Type="http://schemas.openxmlformats.org/officeDocument/2006/relationships/hyperlink" Target="https://meteor.aihw.gov.au/RegistrationAuthority/12" TargetMode="External" Id="R4f5394eb73eb4346" /><Relationship Type="http://schemas.openxmlformats.org/officeDocument/2006/relationships/hyperlink" Target="https://meteor.aihw.gov.au/content/716368" TargetMode="External" Id="Ra0e2fcf1b85343ab" /><Relationship Type="http://schemas.openxmlformats.org/officeDocument/2006/relationships/hyperlink" Target="https://meteor.aihw.gov.au/RegistrationAuthority/12" TargetMode="External" Id="Ra0e346a492174164" /><Relationship Type="http://schemas.openxmlformats.org/officeDocument/2006/relationships/hyperlink" Target="https://meteor.aihw.gov.au/content/716429" TargetMode="External" Id="R4ae96656070f4da9" /><Relationship Type="http://schemas.openxmlformats.org/officeDocument/2006/relationships/hyperlink" Target="https://meteor.aihw.gov.au/RegistrationAuthority/12" TargetMode="External" Id="R2b96d6451adc49a5" /><Relationship Type="http://schemas.openxmlformats.org/officeDocument/2006/relationships/hyperlink" Target="https://meteor.aihw.gov.au/content/716425" TargetMode="External" Id="R1a9e562c92d64ab1" /><Relationship Type="http://schemas.openxmlformats.org/officeDocument/2006/relationships/hyperlink" Target="https://meteor.aihw.gov.au/RegistrationAuthority/12" TargetMode="External" Id="Raba5c6bb9867436d" /><Relationship Type="http://schemas.openxmlformats.org/officeDocument/2006/relationships/hyperlink" Target="https://meteor.aihw.gov.au/content/786381" TargetMode="External" Id="R683174897f744a3c" /><Relationship Type="http://schemas.openxmlformats.org/officeDocument/2006/relationships/hyperlink" Target="https://meteor.aihw.gov.au/RegistrationAuthority/15" TargetMode="External" Id="Rf6668a66248d420a" /><Relationship Type="http://schemas.openxmlformats.org/officeDocument/2006/relationships/hyperlink" Target="https://meteor.aihw.gov.au/content/716565" TargetMode="External" Id="R4930e3e51ee749cc" /><Relationship Type="http://schemas.openxmlformats.org/officeDocument/2006/relationships/hyperlink" Target="https://meteor.aihw.gov.au/RegistrationAuthority/12" TargetMode="External" Id="Rc50c4ebd9f7d427f" /><Relationship Type="http://schemas.openxmlformats.org/officeDocument/2006/relationships/hyperlink" Target="https://meteor.aihw.gov.au/content/716359" TargetMode="External" Id="R11c5121324ee4ba2" /><Relationship Type="http://schemas.openxmlformats.org/officeDocument/2006/relationships/hyperlink" Target="https://meteor.aihw.gov.au/RegistrationAuthority/12" TargetMode="External" Id="R10c10623af0546a0" /><Relationship Type="http://schemas.openxmlformats.org/officeDocument/2006/relationships/hyperlink" Target="https://meteor.aihw.gov.au/content/716406" TargetMode="External" Id="R2ea9c45bc5f54f84" /><Relationship Type="http://schemas.openxmlformats.org/officeDocument/2006/relationships/hyperlink" Target="https://meteor.aihw.gov.au/RegistrationAuthority/12" TargetMode="External" Id="R06f0a6ada98e43a4" /><Relationship Type="http://schemas.openxmlformats.org/officeDocument/2006/relationships/hyperlink" Target="https://meteor.aihw.gov.au/content/786318" TargetMode="External" Id="Rbf49a6d459a745c1" /><Relationship Type="http://schemas.openxmlformats.org/officeDocument/2006/relationships/hyperlink" Target="https://meteor.aihw.gov.au/RegistrationAuthority/15" TargetMode="External" Id="R31185fff10814fa5" /></Relationships>
</file>

<file path=word/_rels/header1.xml.rels>&#65279;<?xml version="1.0" encoding="utf-8"?><Relationships xmlns="http://schemas.openxmlformats.org/package/2006/relationships"><Relationship Type="http://schemas.openxmlformats.org/officeDocument/2006/relationships/image" Target="/media/image.png" Id="R14d5e511bef24f75" /></Relationships>
</file>