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1714168bc43b5"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cc0ae19474503">
              <w:r>
                <w:rPr>
                  <w:rStyle w:val="Hyperlink"/>
                  <w:color w:val="244061"/>
                </w:rPr>
                <w:t xml:space="preserve">Health</w:t>
              </w:r>
            </w:hyperlink>
            <w:r>
              <w:rPr>
                <w:rStyle w:val="row-content"/>
                <w:color w:val="244061"/>
              </w:rPr>
              <w:t xml:space="preserve">, Standard 03/12/2020</w:t>
            </w:r>
          </w:p>
          <w:p>
            <w:pPr>
              <w:spacing w:before="0" w:after="0"/>
            </w:pPr>
            <w:hyperlink w:history="true" r:id="Rcffdac4d676042a4">
              <w:r>
                <w:rPr>
                  <w:rStyle w:val="Hyperlink"/>
                  <w:color w:val="244061"/>
                </w:rPr>
                <w:t xml:space="preserve">Indigenous</w:t>
              </w:r>
            </w:hyperlink>
            <w:r>
              <w:rPr>
                <w:rStyle w:val="row-content"/>
                <w:color w:val="244061"/>
              </w:rPr>
              <w:t xml:space="preserve">, Standard 14/07/2021</w:t>
            </w:r>
          </w:p>
          <w:p>
            <w:pPr>
              <w:spacing w:before="0" w:after="0"/>
            </w:pPr>
            <w:hyperlink w:history="true" r:id="Rbe6fe99e216e497f">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f57a9ccf0924277">
              <w:r>
                <w:rPr>
                  <w:rStyle w:val="Hyperlink"/>
                  <w:b/>
                </w:rPr>
                <w:t xml:space="preserve">live births</w:t>
              </w:r>
            </w:hyperlink>
            <w:r>
              <w:rPr>
                <w:rStyle w:val="row-content-rich-text"/>
              </w:rPr>
              <w:t xml:space="preserve">.</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dce08949f4885">
              <w:r>
                <w:rPr>
                  <w:rStyle w:val="Hyperlink"/>
                </w:rPr>
                <w:t xml:space="preserve">Stillbirth (fetal death)</w:t>
              </w:r>
            </w:hyperlink>
          </w:p>
          <w:p>
            <w:pPr>
              <w:spacing w:before="0" w:after="0"/>
            </w:pPr>
            <w:r>
              <w:rPr>
                <w:rStyle w:val="row-content"/>
                <w:color w:val="244061"/>
              </w:rPr>
              <w:t xml:space="preserve">       </w:t>
            </w:r>
            <w:hyperlink w:history="true" r:id="R9083e836a471473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20bfbfdeb4d4e15">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938c6bae844f4de0">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5982864ac4a34e0f">
              <w:r>
                <w:rPr>
                  <w:rStyle w:val="Hyperlink"/>
                </w:rPr>
                <w:t xml:space="preserve">Live birth</w:t>
              </w:r>
            </w:hyperlink>
          </w:p>
          <w:p>
            <w:pPr>
              <w:spacing w:before="0" w:after="0"/>
            </w:pPr>
            <w:r>
              <w:rPr>
                <w:rStyle w:val="row-content"/>
                <w:color w:val="244061"/>
              </w:rPr>
              <w:t xml:space="preserve">       </w:t>
            </w:r>
            <w:hyperlink w:history="true" r:id="R1c0ed02b66a841d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cf3ca57aebc4df0">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1fb58267125e48a5">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fc50be92bf146a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f7052bd3ff74914">
              <w:r>
                <w:rPr>
                  <w:rStyle w:val="Hyperlink"/>
                  <w:color w:val="244061"/>
                </w:rPr>
                <w:t xml:space="preserve">Indigenous</w:t>
              </w:r>
            </w:hyperlink>
            <w:r>
              <w:rPr>
                <w:rStyle w:val="row-content"/>
                <w:color w:val="244061"/>
              </w:rPr>
              <w:t xml:space="preserve">, Superseded 27/04/2024</w:t>
            </w:r>
          </w:p>
          <w:p>
            <w:r>
              <w:br/>
            </w:r>
            <w:hyperlink w:history="true" r:id="R24d277f01a9141d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656d3c3f7e64ae8">
              <w:r>
                <w:rPr>
                  <w:rStyle w:val="Hyperlink"/>
                  <w:color w:val="244061"/>
                </w:rPr>
                <w:t xml:space="preserve">Indigenous</w:t>
              </w:r>
            </w:hyperlink>
            <w:r>
              <w:rPr>
                <w:rStyle w:val="row-content"/>
                <w:color w:val="244061"/>
              </w:rPr>
              <w:t xml:space="preserve">, Standard 27/04/2024</w:t>
            </w:r>
          </w:p>
          <w:p>
            <w:r>
              <w:br/>
            </w:r>
            <w:hyperlink w:history="true" r:id="Re4967c839e864898">
              <w:r>
                <w:rPr>
                  <w:rStyle w:val="Hyperlink"/>
                </w:rPr>
                <w:t xml:space="preserve">Birth status code N</w:t>
              </w:r>
            </w:hyperlink>
          </w:p>
          <w:p>
            <w:pPr>
              <w:spacing w:before="0" w:after="0"/>
            </w:pPr>
            <w:r>
              <w:rPr>
                <w:rStyle w:val="row-content"/>
                <w:color w:val="244061"/>
              </w:rPr>
              <w:t xml:space="preserve">       </w:t>
            </w:r>
            <w:hyperlink w:history="true" r:id="Rb452970846114cf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f2ec3cbb84b49c7">
              <w:r>
                <w:rPr>
                  <w:rStyle w:val="Hyperlink"/>
                  <w:color w:val="244061"/>
                </w:rPr>
                <w:t xml:space="preserve">Indigenous</w:t>
              </w:r>
            </w:hyperlink>
            <w:r>
              <w:rPr>
                <w:rStyle w:val="row-content"/>
                <w:color w:val="244061"/>
              </w:rPr>
              <w:t xml:space="preserve">, Standard 14/07/2021</w:t>
            </w:r>
          </w:p>
          <w:p>
            <w:r>
              <w:br/>
            </w:r>
            <w:hyperlink w:history="true" r:id="R777eb244ac2a4713">
              <w:r>
                <w:rPr>
                  <w:rStyle w:val="Hyperlink"/>
                </w:rPr>
                <w:t xml:space="preserve">Birthweight</w:t>
              </w:r>
            </w:hyperlink>
          </w:p>
          <w:p>
            <w:pPr>
              <w:spacing w:before="0" w:after="0"/>
            </w:pPr>
            <w:r>
              <w:rPr>
                <w:rStyle w:val="row-content"/>
                <w:color w:val="244061"/>
              </w:rPr>
              <w:t xml:space="preserve">       </w:t>
            </w:r>
            <w:hyperlink w:history="true" r:id="Rc9ada6ac9f98411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542e061cec7406d">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e5276b71ca514a03">
              <w:r>
                <w:rPr>
                  <w:rStyle w:val="Hyperlink"/>
                  <w:color w:val="244061"/>
                </w:rPr>
                <w:t xml:space="preserve">Tasmanian Health</w:t>
              </w:r>
            </w:hyperlink>
            <w:r>
              <w:rPr>
                <w:rStyle w:val="row-content"/>
                <w:color w:val="244061"/>
              </w:rPr>
              <w:t xml:space="preserve">, Standard 24/12/2021</w:t>
            </w:r>
          </w:p>
          <w:p>
            <w:r>
              <w:br/>
            </w:r>
            <w:hyperlink w:history="true" r:id="R4a0c6931e1674688">
              <w:r>
                <w:rPr>
                  <w:rStyle w:val="Hyperlink"/>
                </w:rPr>
                <w:t xml:space="preserve">Female—parity</w:t>
              </w:r>
            </w:hyperlink>
          </w:p>
          <w:p>
            <w:pPr>
              <w:spacing w:before="0" w:after="0"/>
            </w:pPr>
            <w:r>
              <w:rPr>
                <w:rStyle w:val="row-content"/>
                <w:color w:val="244061"/>
              </w:rPr>
              <w:t xml:space="preserve">       </w:t>
            </w:r>
            <w:hyperlink w:history="true" r:id="Rfe36a380758f40e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4de1668937246c1">
              <w:r>
                <w:rPr>
                  <w:rStyle w:val="Hyperlink"/>
                  <w:color w:val="244061"/>
                </w:rPr>
                <w:t xml:space="preserve">Tasmanian Health</w:t>
              </w:r>
            </w:hyperlink>
            <w:r>
              <w:rPr>
                <w:rStyle w:val="row-content"/>
                <w:color w:val="244061"/>
              </w:rPr>
              <w:t xml:space="preserve">, Standard 11/06/2021</w:t>
            </w:r>
          </w:p>
          <w:p>
            <w:r>
              <w:br/>
            </w:r>
            <w:hyperlink w:history="true" r:id="R3af5363833e94c38">
              <w:r>
                <w:rPr>
                  <w:rStyle w:val="Hyperlink"/>
                </w:rPr>
                <w:t xml:space="preserve">Female—parity, total pregnancies N[N]</w:t>
              </w:r>
            </w:hyperlink>
          </w:p>
          <w:p>
            <w:pPr>
              <w:spacing w:before="0" w:after="0"/>
            </w:pPr>
            <w:r>
              <w:rPr>
                <w:rStyle w:val="row-content"/>
                <w:color w:val="244061"/>
              </w:rPr>
              <w:t xml:space="preserve">       </w:t>
            </w:r>
            <w:hyperlink w:history="true" r:id="Rb28794c0113c4e3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5752ab4c899417c">
              <w:r>
                <w:rPr>
                  <w:rStyle w:val="Hyperlink"/>
                  <w:color w:val="244061"/>
                </w:rPr>
                <w:t xml:space="preserve">Tasmanian Health</w:t>
              </w:r>
            </w:hyperlink>
            <w:r>
              <w:rPr>
                <w:rStyle w:val="row-content"/>
                <w:color w:val="244061"/>
              </w:rPr>
              <w:t xml:space="preserve">, Standard 11/06/2021</w:t>
            </w:r>
          </w:p>
          <w:p>
            <w:r>
              <w:br/>
            </w:r>
            <w:hyperlink w:history="true" r:id="R6586761ac47a487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7ee85f7188c4598">
              <w:r>
                <w:rPr>
                  <w:rStyle w:val="Hyperlink"/>
                  <w:color w:val="244061"/>
                </w:rPr>
                <w:t xml:space="preserve">Indigenous</w:t>
              </w:r>
            </w:hyperlink>
            <w:r>
              <w:rPr>
                <w:rStyle w:val="row-content"/>
                <w:color w:val="244061"/>
              </w:rPr>
              <w:t xml:space="preserve">, Superseded 03/07/2022</w:t>
            </w:r>
          </w:p>
          <w:p>
            <w:r>
              <w:br/>
            </w:r>
            <w:hyperlink w:history="true" r:id="R0cde6e9ef61e444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221fba189d54e49">
              <w:r>
                <w:rPr>
                  <w:rStyle w:val="Hyperlink"/>
                  <w:color w:val="244061"/>
                </w:rPr>
                <w:t xml:space="preserve">Indigenous</w:t>
              </w:r>
            </w:hyperlink>
            <w:r>
              <w:rPr>
                <w:rStyle w:val="row-content"/>
                <w:color w:val="244061"/>
              </w:rPr>
              <w:t xml:space="preserve">, Superseded 12/06/2023</w:t>
            </w:r>
          </w:p>
          <w:p>
            <w:r>
              <w:br/>
            </w:r>
            <w:hyperlink w:history="true" r:id="R6083656a4eb8476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4e1e70a416a402e">
              <w:r>
                <w:rPr>
                  <w:rStyle w:val="Hyperlink"/>
                  <w:color w:val="244061"/>
                </w:rPr>
                <w:t xml:space="preserve">Indigenous</w:t>
              </w:r>
            </w:hyperlink>
            <w:r>
              <w:rPr>
                <w:rStyle w:val="row-content"/>
                <w:color w:val="244061"/>
              </w:rPr>
              <w:t xml:space="preserve">, Superseded 18/12/2023</w:t>
            </w:r>
          </w:p>
          <w:p>
            <w:r>
              <w:br/>
            </w:r>
            <w:hyperlink w:history="true" r:id="R5ef10cc8082040b3">
              <w:r>
                <w:rPr>
                  <w:rStyle w:val="Hyperlink"/>
                </w:rPr>
                <w:t xml:space="preserve">Indigenous-specific primary health care NBEDS June 2021</w:t>
              </w:r>
            </w:hyperlink>
          </w:p>
          <w:p>
            <w:pPr>
              <w:spacing w:before="0" w:after="0"/>
            </w:pPr>
            <w:r>
              <w:rPr>
                <w:rStyle w:val="row-content"/>
                <w:color w:val="244061"/>
              </w:rPr>
              <w:t xml:space="preserve">       </w:t>
            </w:r>
            <w:hyperlink w:history="true" r:id="R32e8810ac32d4bbc">
              <w:r>
                <w:rPr>
                  <w:rStyle w:val="Hyperlink"/>
                  <w:color w:val="244061"/>
                </w:rPr>
                <w:t xml:space="preserve">Indigenous</w:t>
              </w:r>
            </w:hyperlink>
            <w:r>
              <w:rPr>
                <w:rStyle w:val="row-content"/>
                <w:color w:val="244061"/>
              </w:rPr>
              <w:t xml:space="preserve">, Superseded 06/11/2022</w:t>
            </w:r>
          </w:p>
          <w:p>
            <w:r>
              <w:br/>
            </w:r>
            <w:hyperlink w:history="true" r:id="R9544283f52ff4629">
              <w:r>
                <w:rPr>
                  <w:rStyle w:val="Hyperlink"/>
                </w:rPr>
                <w:t xml:space="preserve">Indigenous-specific primary health care NBEDS June 2022</w:t>
              </w:r>
            </w:hyperlink>
          </w:p>
          <w:p>
            <w:pPr>
              <w:spacing w:before="0" w:after="0"/>
            </w:pPr>
            <w:r>
              <w:rPr>
                <w:rStyle w:val="row-content"/>
                <w:color w:val="244061"/>
              </w:rPr>
              <w:t xml:space="preserve">       </w:t>
            </w:r>
            <w:hyperlink w:history="true" r:id="R6438894f476d4918">
              <w:r>
                <w:rPr>
                  <w:rStyle w:val="Hyperlink"/>
                  <w:color w:val="244061"/>
                </w:rPr>
                <w:t xml:space="preserve">Indigenous</w:t>
              </w:r>
            </w:hyperlink>
            <w:r>
              <w:rPr>
                <w:rStyle w:val="row-content"/>
                <w:color w:val="244061"/>
              </w:rPr>
              <w:t xml:space="preserve">, Superseded 27/08/2023</w:t>
            </w:r>
          </w:p>
          <w:p>
            <w:r>
              <w:br/>
            </w:r>
            <w:hyperlink w:history="true" r:id="R71f49975780244f6">
              <w:r>
                <w:rPr>
                  <w:rStyle w:val="Hyperlink"/>
                </w:rPr>
                <w:t xml:space="preserve">Indigenous-specific primary health care NBEDS June 2023</w:t>
              </w:r>
            </w:hyperlink>
          </w:p>
          <w:p>
            <w:pPr>
              <w:spacing w:before="0" w:after="0"/>
            </w:pPr>
            <w:r>
              <w:rPr>
                <w:rStyle w:val="row-content"/>
                <w:color w:val="244061"/>
              </w:rPr>
              <w:t xml:space="preserve">       </w:t>
            </w:r>
            <w:hyperlink w:history="true" r:id="Rc9e32a4c213e4778">
              <w:r>
                <w:rPr>
                  <w:rStyle w:val="Hyperlink"/>
                  <w:color w:val="244061"/>
                </w:rPr>
                <w:t xml:space="preserve">Indigenous</w:t>
              </w:r>
            </w:hyperlink>
            <w:r>
              <w:rPr>
                <w:rStyle w:val="row-content"/>
                <w:color w:val="244061"/>
              </w:rPr>
              <w:t xml:space="preserve">, Superseded 25/02/2024</w:t>
            </w:r>
          </w:p>
          <w:p>
            <w:r>
              <w:br/>
            </w:r>
            <w:hyperlink w:history="true" r:id="Rc04b43bdf8104843">
              <w:r>
                <w:rPr>
                  <w:rStyle w:val="Hyperlink"/>
                </w:rPr>
                <w:t xml:space="preserve">Perinatal death </w:t>
              </w:r>
            </w:hyperlink>
          </w:p>
          <w:p>
            <w:pPr>
              <w:spacing w:before="0" w:after="0"/>
            </w:pPr>
            <w:r>
              <w:rPr>
                <w:rStyle w:val="row-content"/>
                <w:color w:val="244061"/>
              </w:rPr>
              <w:t xml:space="preserve">       </w:t>
            </w:r>
            <w:hyperlink w:history="true" r:id="Rec41b1c10b494b4a">
              <w:r>
                <w:rPr>
                  <w:rStyle w:val="Hyperlink"/>
                  <w:color w:val="244061"/>
                </w:rPr>
                <w:t xml:space="preserve">Health</w:t>
              </w:r>
            </w:hyperlink>
            <w:r>
              <w:rPr>
                <w:rStyle w:val="row-content"/>
                <w:color w:val="244061"/>
              </w:rPr>
              <w:t xml:space="preserve">, Standard 17/12/2021</w:t>
            </w:r>
          </w:p>
          <w:p>
            <w:r>
              <w:br/>
            </w:r>
            <w:hyperlink w:history="true" r:id="R189d4de4d05d44d6">
              <w:r>
                <w:rPr>
                  <w:rStyle w:val="Hyperlink"/>
                </w:rPr>
                <w:t xml:space="preserve">Perinatal Mortality NBEDS 2022–23</w:t>
              </w:r>
            </w:hyperlink>
          </w:p>
          <w:p>
            <w:pPr>
              <w:spacing w:before="0" w:after="0"/>
            </w:pPr>
            <w:r>
              <w:rPr>
                <w:rStyle w:val="row-content"/>
                <w:color w:val="244061"/>
              </w:rPr>
              <w:t xml:space="preserve">       </w:t>
            </w:r>
            <w:hyperlink w:history="true" r:id="Rb8749303b8b84687">
              <w:r>
                <w:rPr>
                  <w:rStyle w:val="Hyperlink"/>
                  <w:color w:val="244061"/>
                </w:rPr>
                <w:t xml:space="preserve">Health</w:t>
              </w:r>
            </w:hyperlink>
            <w:r>
              <w:rPr>
                <w:rStyle w:val="row-content"/>
                <w:color w:val="244061"/>
              </w:rPr>
              <w:t xml:space="preserve">, Superseded 07/02/2023</w:t>
            </w:r>
          </w:p>
          <w:p>
            <w:r>
              <w:br/>
            </w:r>
            <w:hyperlink w:history="true" r:id="Rf98c8e760f7d4d58">
              <w:r>
                <w:rPr>
                  <w:rStyle w:val="Hyperlink"/>
                </w:rPr>
                <w:t xml:space="preserve">Perinatal Mortality NBEDS 2023–24</w:t>
              </w:r>
            </w:hyperlink>
          </w:p>
          <w:p>
            <w:pPr>
              <w:spacing w:before="0" w:after="0"/>
            </w:pPr>
            <w:r>
              <w:rPr>
                <w:rStyle w:val="row-content"/>
                <w:color w:val="244061"/>
              </w:rPr>
              <w:t xml:space="preserve">       </w:t>
            </w:r>
            <w:hyperlink w:history="true" r:id="R33b7ab4b96ad4f8a">
              <w:r>
                <w:rPr>
                  <w:rStyle w:val="Hyperlink"/>
                  <w:color w:val="244061"/>
                </w:rPr>
                <w:t xml:space="preserve">Health</w:t>
              </w:r>
            </w:hyperlink>
            <w:r>
              <w:rPr>
                <w:rStyle w:val="row-content"/>
                <w:color w:val="244061"/>
              </w:rPr>
              <w:t xml:space="preserve">, Standard 07/02/2023</w:t>
            </w:r>
          </w:p>
          <w:p>
            <w:r>
              <w:br/>
            </w:r>
            <w:hyperlink w:history="true" r:id="Rb9a820867f6345ae">
              <w:r>
                <w:rPr>
                  <w:rStyle w:val="Hyperlink"/>
                </w:rPr>
                <w:t xml:space="preserve">Perinatal Mortality NBEDS 2024–25</w:t>
              </w:r>
            </w:hyperlink>
          </w:p>
          <w:p>
            <w:pPr>
              <w:spacing w:before="0" w:after="0"/>
            </w:pPr>
            <w:r>
              <w:rPr>
                <w:rStyle w:val="row-content"/>
                <w:color w:val="244061"/>
              </w:rPr>
              <w:t xml:space="preserve">       </w:t>
            </w:r>
            <w:hyperlink w:history="true" r:id="R009faf8d7e254370">
              <w:r>
                <w:rPr>
                  <w:rStyle w:val="Hyperlink"/>
                  <w:color w:val="244061"/>
                </w:rPr>
                <w:t xml:space="preserve">Health</w:t>
              </w:r>
            </w:hyperlink>
            <w:r>
              <w:rPr>
                <w:rStyle w:val="row-content"/>
                <w:color w:val="244061"/>
              </w:rPr>
              <w:t xml:space="preserve">, Qualified 12/09/2023</w:t>
            </w:r>
          </w:p>
          <w:p>
            <w:r>
              <w:br/>
            </w:r>
            <w:hyperlink w:history="true" r:id="Rce4362cb0d474a51">
              <w:r>
                <w:rPr>
                  <w:rStyle w:val="Hyperlink"/>
                </w:rPr>
                <w:t xml:space="preserve">Perinatal NBEDS 2021–22</w:t>
              </w:r>
            </w:hyperlink>
          </w:p>
          <w:p>
            <w:pPr>
              <w:spacing w:before="0" w:after="0"/>
            </w:pPr>
            <w:r>
              <w:rPr>
                <w:rStyle w:val="row-content"/>
                <w:color w:val="244061"/>
              </w:rPr>
              <w:t xml:space="preserve">       </w:t>
            </w:r>
            <w:hyperlink w:history="true" r:id="Rb879a79ebef9462f">
              <w:r>
                <w:rPr>
                  <w:rStyle w:val="Hyperlink"/>
                  <w:color w:val="244061"/>
                </w:rPr>
                <w:t xml:space="preserve">Health</w:t>
              </w:r>
            </w:hyperlink>
            <w:r>
              <w:rPr>
                <w:rStyle w:val="row-content"/>
                <w:color w:val="244061"/>
              </w:rPr>
              <w:t xml:space="preserve">, Superseded 17/12/2021</w:t>
            </w:r>
          </w:p>
          <w:p>
            <w:r>
              <w:br/>
            </w:r>
            <w:hyperlink w:history="true" r:id="Rb60ca0ce384845d8">
              <w:r>
                <w:rPr>
                  <w:rStyle w:val="Hyperlink"/>
                </w:rPr>
                <w:t xml:space="preserve">Perinatal NBEDS 2022–23</w:t>
              </w:r>
            </w:hyperlink>
          </w:p>
          <w:p>
            <w:pPr>
              <w:spacing w:before="0" w:after="0"/>
            </w:pPr>
            <w:r>
              <w:rPr>
                <w:rStyle w:val="row-content"/>
                <w:color w:val="244061"/>
              </w:rPr>
              <w:t xml:space="preserve">       </w:t>
            </w:r>
            <w:hyperlink w:history="true" r:id="R660db0d94756496f">
              <w:r>
                <w:rPr>
                  <w:rStyle w:val="Hyperlink"/>
                  <w:color w:val="244061"/>
                </w:rPr>
                <w:t xml:space="preserve">Health</w:t>
              </w:r>
            </w:hyperlink>
            <w:r>
              <w:rPr>
                <w:rStyle w:val="row-content"/>
                <w:color w:val="244061"/>
              </w:rPr>
              <w:t xml:space="preserve">, Superseded 09/12/2022</w:t>
            </w:r>
          </w:p>
          <w:p>
            <w:r>
              <w:br/>
            </w:r>
            <w:hyperlink w:history="true" r:id="Ra0a7c89adaad4e1a">
              <w:r>
                <w:rPr>
                  <w:rStyle w:val="Hyperlink"/>
                </w:rPr>
                <w:t xml:space="preserve">Perinatal NBEDS 2023–24</w:t>
              </w:r>
            </w:hyperlink>
          </w:p>
          <w:p>
            <w:pPr>
              <w:spacing w:before="0" w:after="0"/>
            </w:pPr>
            <w:r>
              <w:rPr>
                <w:rStyle w:val="row-content"/>
                <w:color w:val="244061"/>
              </w:rPr>
              <w:t xml:space="preserve">       </w:t>
            </w:r>
            <w:hyperlink w:history="true" r:id="R7cb03b82e25a4c3f">
              <w:r>
                <w:rPr>
                  <w:rStyle w:val="Hyperlink"/>
                  <w:color w:val="244061"/>
                </w:rPr>
                <w:t xml:space="preserve">Health</w:t>
              </w:r>
            </w:hyperlink>
            <w:r>
              <w:rPr>
                <w:rStyle w:val="row-content"/>
                <w:color w:val="244061"/>
              </w:rPr>
              <w:t xml:space="preserve">, Superseded 06/12/2023</w:t>
            </w:r>
          </w:p>
          <w:p>
            <w:r>
              <w:br/>
            </w:r>
            <w:hyperlink w:history="true" r:id="R6cc7608a51374e4d">
              <w:r>
                <w:rPr>
                  <w:rStyle w:val="Hyperlink"/>
                </w:rPr>
                <w:t xml:space="preserve">Perinatal NBEDS 2024–25</w:t>
              </w:r>
            </w:hyperlink>
          </w:p>
          <w:p>
            <w:pPr>
              <w:spacing w:before="0" w:after="0"/>
            </w:pPr>
            <w:r>
              <w:rPr>
                <w:rStyle w:val="row-content"/>
                <w:color w:val="244061"/>
              </w:rPr>
              <w:t xml:space="preserve">       </w:t>
            </w:r>
            <w:hyperlink w:history="true" r:id="R177e7e78d9704b82">
              <w:r>
                <w:rPr>
                  <w:rStyle w:val="Hyperlink"/>
                  <w:color w:val="244061"/>
                </w:rPr>
                <w:t xml:space="preserve">Health</w:t>
              </w:r>
            </w:hyperlink>
            <w:r>
              <w:rPr>
                <w:rStyle w:val="row-content"/>
                <w:color w:val="244061"/>
              </w:rPr>
              <w:t xml:space="preserve">, Standard 06/12/2023</w:t>
            </w:r>
          </w:p>
          <w:p>
            <w:r>
              <w:br/>
            </w:r>
            <w:hyperlink w:history="true" r:id="R4aefde453e0247a1">
              <w:r>
                <w:rPr>
                  <w:rStyle w:val="Hyperlink"/>
                </w:rPr>
                <w:t xml:space="preserve">Perinatal NMDS 2021–22</w:t>
              </w:r>
            </w:hyperlink>
          </w:p>
          <w:p>
            <w:pPr>
              <w:spacing w:before="0" w:after="0"/>
            </w:pPr>
            <w:r>
              <w:rPr>
                <w:rStyle w:val="row-content"/>
                <w:color w:val="244061"/>
              </w:rPr>
              <w:t xml:space="preserve">       </w:t>
            </w:r>
            <w:hyperlink w:history="true" r:id="Ra1699cd964d046e3">
              <w:r>
                <w:rPr>
                  <w:rStyle w:val="Hyperlink"/>
                  <w:color w:val="244061"/>
                </w:rPr>
                <w:t xml:space="preserve">Health</w:t>
              </w:r>
            </w:hyperlink>
            <w:r>
              <w:rPr>
                <w:rStyle w:val="row-content"/>
                <w:color w:val="244061"/>
              </w:rPr>
              <w:t xml:space="preserve">, Superseded 17/12/2021</w:t>
            </w:r>
          </w:p>
          <w:p>
            <w:r>
              <w:br/>
            </w:r>
            <w:hyperlink w:history="true" r:id="R507a79e54f4b4431">
              <w:r>
                <w:rPr>
                  <w:rStyle w:val="Hyperlink"/>
                </w:rPr>
                <w:t xml:space="preserve">Perinatal NMDS 2022–23</w:t>
              </w:r>
            </w:hyperlink>
          </w:p>
          <w:p>
            <w:pPr>
              <w:spacing w:before="0" w:after="0"/>
            </w:pPr>
            <w:r>
              <w:rPr>
                <w:rStyle w:val="row-content"/>
                <w:color w:val="244061"/>
              </w:rPr>
              <w:t xml:space="preserve">       </w:t>
            </w:r>
            <w:hyperlink w:history="true" r:id="R1e3a6eeb8df84cf2">
              <w:r>
                <w:rPr>
                  <w:rStyle w:val="Hyperlink"/>
                  <w:color w:val="244061"/>
                </w:rPr>
                <w:t xml:space="preserve">Health</w:t>
              </w:r>
            </w:hyperlink>
            <w:r>
              <w:rPr>
                <w:rStyle w:val="row-content"/>
                <w:color w:val="244061"/>
              </w:rPr>
              <w:t xml:space="preserve">, Superseded 09/12/2022</w:t>
            </w:r>
          </w:p>
          <w:p>
            <w:r>
              <w:br/>
            </w:r>
            <w:hyperlink w:history="true" r:id="Rb6842f4fb6ad4b71">
              <w:r>
                <w:rPr>
                  <w:rStyle w:val="Hyperlink"/>
                </w:rPr>
                <w:t xml:space="preserve">Perinatal NMDS 2023–24</w:t>
              </w:r>
            </w:hyperlink>
          </w:p>
          <w:p>
            <w:pPr>
              <w:spacing w:before="0" w:after="0"/>
            </w:pPr>
            <w:r>
              <w:rPr>
                <w:rStyle w:val="row-content"/>
                <w:color w:val="244061"/>
              </w:rPr>
              <w:t xml:space="preserve">       </w:t>
            </w:r>
            <w:hyperlink w:history="true" r:id="Re432af1d9db14d5f">
              <w:r>
                <w:rPr>
                  <w:rStyle w:val="Hyperlink"/>
                  <w:color w:val="244061"/>
                </w:rPr>
                <w:t xml:space="preserve">Health</w:t>
              </w:r>
            </w:hyperlink>
            <w:r>
              <w:rPr>
                <w:rStyle w:val="row-content"/>
                <w:color w:val="244061"/>
              </w:rPr>
              <w:t xml:space="preserve">, Superseded 06/12/2023</w:t>
            </w:r>
          </w:p>
          <w:p>
            <w:r>
              <w:br/>
            </w:r>
            <w:hyperlink w:history="true" r:id="R7d35607a13154dc4">
              <w:r>
                <w:rPr>
                  <w:rStyle w:val="Hyperlink"/>
                </w:rPr>
                <w:t xml:space="preserve">Perinatal NMDS 2024–25</w:t>
              </w:r>
            </w:hyperlink>
          </w:p>
          <w:p>
            <w:pPr>
              <w:spacing w:before="0" w:after="0"/>
            </w:pPr>
            <w:r>
              <w:rPr>
                <w:rStyle w:val="row-content"/>
                <w:color w:val="244061"/>
              </w:rPr>
              <w:t xml:space="preserve">       </w:t>
            </w:r>
            <w:hyperlink w:history="true" r:id="Rd43854eca02e4711">
              <w:r>
                <w:rPr>
                  <w:rStyle w:val="Hyperlink"/>
                  <w:color w:val="244061"/>
                </w:rPr>
                <w:t xml:space="preserve">Health</w:t>
              </w:r>
            </w:hyperlink>
            <w:r>
              <w:rPr>
                <w:rStyle w:val="row-content"/>
                <w:color w:val="244061"/>
              </w:rPr>
              <w:t xml:space="preserve">, Standard 06/12/2023</w:t>
            </w:r>
          </w:p>
          <w:p>
            <w:r>
              <w:br/>
            </w:r>
            <w:hyperlink w:history="true" r:id="R23d3f4c1d5d04374">
              <w:r>
                <w:rPr>
                  <w:rStyle w:val="Hyperlink"/>
                </w:rPr>
                <w:t xml:space="preserve">Pregnancy—birth plurality, code N</w:t>
              </w:r>
            </w:hyperlink>
          </w:p>
          <w:p>
            <w:pPr>
              <w:spacing w:before="0" w:after="0"/>
            </w:pPr>
            <w:r>
              <w:rPr>
                <w:rStyle w:val="row-content"/>
                <w:color w:val="244061"/>
              </w:rPr>
              <w:t xml:space="preserve">       </w:t>
            </w:r>
            <w:hyperlink w:history="true" r:id="R417c9c175a344f4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6c88d1c66474aa5">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52b2f2c1dcf4d92">
              <w:r>
                <w:rPr>
                  <w:rStyle w:val="Hyperlink"/>
                  <w:color w:val="244061"/>
                </w:rPr>
                <w:t xml:space="preserve">Tasmanian Health</w:t>
              </w:r>
            </w:hyperlink>
            <w:r>
              <w:rPr>
                <w:rStyle w:val="row-content"/>
                <w:color w:val="244061"/>
              </w:rPr>
              <w:t xml:space="preserve">, Standard 24/03/2023</w:t>
            </w:r>
          </w:p>
          <w:p>
            <w:r>
              <w:br/>
            </w:r>
            <w:hyperlink w:history="true" r:id="Rf6e66f35d0d94d33">
              <w:r>
                <w:rPr>
                  <w:rStyle w:val="Hyperlink"/>
                </w:rPr>
                <w:t xml:space="preserve">Product of birth</w:t>
              </w:r>
            </w:hyperlink>
          </w:p>
          <w:p>
            <w:pPr>
              <w:spacing w:before="0" w:after="0"/>
            </w:pPr>
            <w:r>
              <w:rPr>
                <w:rStyle w:val="row-content"/>
                <w:color w:val="244061"/>
              </w:rPr>
              <w:t xml:space="preserve">       </w:t>
            </w:r>
            <w:hyperlink w:history="true" r:id="R96e9e4770e1446d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e3d450c601f413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973d0d03db014b63">
              <w:r>
                <w:rPr>
                  <w:rStyle w:val="Hyperlink"/>
                  <w:color w:val="244061"/>
                </w:rPr>
                <w:t xml:space="preserve">Tasmanian Health</w:t>
              </w:r>
            </w:hyperlink>
            <w:r>
              <w:rPr>
                <w:rStyle w:val="row-content"/>
                <w:color w:val="244061"/>
              </w:rPr>
              <w:t xml:space="preserve">, Standard 07/11/2023</w:t>
            </w:r>
          </w:p>
          <w:p>
            <w:r>
              <w:br/>
            </w:r>
            <w:hyperlink w:history="true" r:id="R6cac2db0d51f4748">
              <w:r>
                <w:rPr>
                  <w:rStyle w:val="Hyperlink"/>
                </w:rPr>
                <w:t xml:space="preserve">Product of birth—birthweight </w:t>
              </w:r>
            </w:hyperlink>
          </w:p>
          <w:p>
            <w:pPr>
              <w:spacing w:before="0" w:after="0"/>
            </w:pPr>
            <w:r>
              <w:rPr>
                <w:rStyle w:val="row-content"/>
                <w:color w:val="244061"/>
              </w:rPr>
              <w:t xml:space="preserve">       </w:t>
            </w:r>
            <w:hyperlink w:history="true" r:id="R606cc1f4e0a04d5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8497b6d48d64818">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ad8a68051da476d">
              <w:r>
                <w:rPr>
                  <w:rStyle w:val="Hyperlink"/>
                  <w:color w:val="244061"/>
                </w:rPr>
                <w:t xml:space="preserve">Tasmanian Health</w:t>
              </w:r>
            </w:hyperlink>
            <w:r>
              <w:rPr>
                <w:rStyle w:val="row-content"/>
                <w:color w:val="244061"/>
              </w:rPr>
              <w:t xml:space="preserve">, Standard 07/11/2023</w:t>
            </w:r>
          </w:p>
          <w:p>
            <w:r>
              <w:br/>
            </w:r>
            <w:hyperlink w:history="true" r:id="Rb0851742e61f4deb">
              <w:r>
                <w:rPr>
                  <w:rStyle w:val="Hyperlink"/>
                </w:rPr>
                <w:t xml:space="preserve">Product of birth—birthweight, code N</w:t>
              </w:r>
            </w:hyperlink>
          </w:p>
          <w:p>
            <w:pPr>
              <w:spacing w:before="0" w:after="0"/>
            </w:pPr>
            <w:r>
              <w:rPr>
                <w:rStyle w:val="row-content"/>
                <w:color w:val="244061"/>
              </w:rPr>
              <w:t xml:space="preserve">       </w:t>
            </w:r>
            <w:hyperlink w:history="true" r:id="R95213997577a42b9">
              <w:r>
                <w:rPr>
                  <w:rStyle w:val="Hyperlink"/>
                  <w:color w:val="244061"/>
                </w:rPr>
                <w:t xml:space="preserve">Indigenous</w:t>
              </w:r>
            </w:hyperlink>
            <w:r>
              <w:rPr>
                <w:rStyle w:val="row-content"/>
                <w:color w:val="244061"/>
              </w:rPr>
              <w:t xml:space="preserve">, Standard 14/07/2021</w:t>
            </w:r>
          </w:p>
          <w:p>
            <w:r>
              <w:br/>
            </w:r>
            <w:hyperlink w:history="true" r:id="R88a2e188013342b1">
              <w:r>
                <w:rPr>
                  <w:rStyle w:val="Hyperlink"/>
                </w:rPr>
                <w:t xml:space="preserve">Product of birth—birthweight, total grams N[NNN]</w:t>
              </w:r>
            </w:hyperlink>
          </w:p>
          <w:p>
            <w:pPr>
              <w:spacing w:before="0" w:after="0"/>
            </w:pPr>
            <w:r>
              <w:rPr>
                <w:rStyle w:val="row-content"/>
                <w:color w:val="244061"/>
              </w:rPr>
              <w:t xml:space="preserve">       </w:t>
            </w:r>
            <w:hyperlink w:history="true" r:id="Rc000402f29c9497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78b457cbe524f1e">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78a344afc9594d03">
              <w:r>
                <w:rPr>
                  <w:rStyle w:val="Hyperlink"/>
                  <w:color w:val="244061"/>
                </w:rPr>
                <w:t xml:space="preserve">Tasmanian Health</w:t>
              </w:r>
            </w:hyperlink>
            <w:r>
              <w:rPr>
                <w:rStyle w:val="row-content"/>
                <w:color w:val="244061"/>
              </w:rPr>
              <w:t xml:space="preserve">, Standard 07/11/2023</w:t>
            </w:r>
          </w:p>
          <w:p>
            <w:r>
              <w:br/>
            </w:r>
            <w:hyperlink w:history="true" r:id="R63036b6a289e445f">
              <w:r>
                <w:rPr>
                  <w:rStyle w:val="Hyperlink"/>
                </w:rPr>
                <w:t xml:space="preserve">Product of birth—head circumference, total centimetres NN[N].N</w:t>
              </w:r>
            </w:hyperlink>
          </w:p>
          <w:p>
            <w:pPr>
              <w:spacing w:before="0" w:after="0"/>
            </w:pPr>
            <w:r>
              <w:rPr>
                <w:rStyle w:val="row-content"/>
                <w:color w:val="244061"/>
              </w:rPr>
              <w:t xml:space="preserve">       </w:t>
            </w:r>
            <w:hyperlink w:history="true" r:id="R6e890b31c1aa45a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e985f28547443bf">
              <w:r>
                <w:rPr>
                  <w:rStyle w:val="Hyperlink"/>
                  <w:color w:val="244061"/>
                </w:rPr>
                <w:t xml:space="preserve">Tasmanian Health</w:t>
              </w:r>
            </w:hyperlink>
            <w:r>
              <w:rPr>
                <w:rStyle w:val="row-content"/>
                <w:color w:val="244061"/>
              </w:rPr>
              <w:t xml:space="preserve">, Standard 24/03/2023</w:t>
            </w:r>
          </w:p>
          <w:p>
            <w:r>
              <w:br/>
            </w:r>
            <w:hyperlink w:history="true" r:id="R0c747c80b2584f01">
              <w:r>
                <w:rPr>
                  <w:rStyle w:val="Hyperlink"/>
                </w:rPr>
                <w:t xml:space="preserve">Product of birth—perinatal death type, code N</w:t>
              </w:r>
            </w:hyperlink>
          </w:p>
          <w:p>
            <w:pPr>
              <w:spacing w:before="0" w:after="0"/>
            </w:pPr>
            <w:r>
              <w:rPr>
                <w:rStyle w:val="row-content"/>
                <w:color w:val="244061"/>
              </w:rPr>
              <w:t xml:space="preserve">       </w:t>
            </w:r>
            <w:hyperlink w:history="true" r:id="Re59d3ffc7ab54d81">
              <w:r>
                <w:rPr>
                  <w:rStyle w:val="Hyperlink"/>
                  <w:color w:val="244061"/>
                </w:rPr>
                <w:t xml:space="preserve">Health</w:t>
              </w:r>
            </w:hyperlink>
            <w:r>
              <w:rPr>
                <w:rStyle w:val="row-content"/>
                <w:color w:val="244061"/>
              </w:rPr>
              <w:t xml:space="preserve">, Standard 17/12/2021</w:t>
            </w:r>
          </w:p>
          <w:p>
            <w:r>
              <w:br/>
            </w:r>
            <w:hyperlink w:history="true" r:id="R1a8b295694354c97">
              <w:r>
                <w:rPr>
                  <w:rStyle w:val="Hyperlink"/>
                </w:rPr>
                <w:t xml:space="preserve">Product of birth—timing of fetal death </w:t>
              </w:r>
            </w:hyperlink>
          </w:p>
          <w:p>
            <w:pPr>
              <w:spacing w:before="0" w:after="0"/>
            </w:pPr>
            <w:r>
              <w:rPr>
                <w:rStyle w:val="row-content"/>
                <w:color w:val="244061"/>
              </w:rPr>
              <w:t xml:space="preserve">       </w:t>
            </w:r>
            <w:hyperlink w:history="true" r:id="R3b5cdcbfa19440fb">
              <w:r>
                <w:rPr>
                  <w:rStyle w:val="Hyperlink"/>
                  <w:color w:val="244061"/>
                </w:rPr>
                <w:t xml:space="preserve">Health</w:t>
              </w:r>
            </w:hyperlink>
            <w:r>
              <w:rPr>
                <w:rStyle w:val="row-content"/>
                <w:color w:val="244061"/>
              </w:rPr>
              <w:t xml:space="preserve">, Standard 17/12/2021</w:t>
            </w:r>
          </w:p>
          <w:p>
            <w:r>
              <w:br/>
            </w:r>
            <w:hyperlink w:history="true" r:id="Rd006cf6d2bec48c6">
              <w:r>
                <w:rPr>
                  <w:rStyle w:val="Hyperlink"/>
                </w:rPr>
                <w:t xml:space="preserve">Product of birth—timing of fetal death, code N</w:t>
              </w:r>
            </w:hyperlink>
          </w:p>
          <w:p>
            <w:pPr>
              <w:spacing w:before="0" w:after="0"/>
            </w:pPr>
            <w:r>
              <w:rPr>
                <w:rStyle w:val="row-content"/>
                <w:color w:val="244061"/>
              </w:rPr>
              <w:t xml:space="preserve">       </w:t>
            </w:r>
            <w:hyperlink w:history="true" r:id="R3796a54928fc439f">
              <w:r>
                <w:rPr>
                  <w:rStyle w:val="Hyperlink"/>
                  <w:color w:val="244061"/>
                </w:rPr>
                <w:t xml:space="preserve">Health</w:t>
              </w:r>
            </w:hyperlink>
            <w:r>
              <w:rPr>
                <w:rStyle w:val="row-content"/>
                <w:color w:val="244061"/>
              </w:rPr>
              <w:t xml:space="preserve">, Standard 17/12/2021</w:t>
            </w:r>
          </w:p>
          <w:p>
            <w:r>
              <w:br/>
            </w:r>
            <w:hyperlink w:history="true" r:id="R242cd1ee32ad4411">
              <w:r>
                <w:rPr>
                  <w:rStyle w:val="Hyperlink"/>
                </w:rPr>
                <w:t xml:space="preserve">Timing of fetal death</w:t>
              </w:r>
            </w:hyperlink>
          </w:p>
          <w:p>
            <w:pPr>
              <w:spacing w:before="0" w:after="0"/>
            </w:pPr>
            <w:r>
              <w:rPr>
                <w:rStyle w:val="row-content"/>
                <w:color w:val="244061"/>
              </w:rPr>
              <w:t xml:space="preserve">       </w:t>
            </w:r>
            <w:hyperlink w:history="true" r:id="R10fc8eff523f419f">
              <w:r>
                <w:rPr>
                  <w:rStyle w:val="Hyperlink"/>
                  <w:color w:val="244061"/>
                </w:rPr>
                <w:t xml:space="preserve">Health</w:t>
              </w:r>
            </w:hyperlink>
            <w:r>
              <w:rPr>
                <w:rStyle w:val="row-content"/>
                <w:color w:val="244061"/>
              </w:rPr>
              <w:t xml:space="preserve">, Standard 17/12/2021</w:t>
            </w:r>
          </w:p>
          <w:p>
            <w:r>
              <w:br/>
            </w:r>
            <w:hyperlink w:history="true" r:id="R6dae0660973f4bb0">
              <w:r>
                <w:rPr>
                  <w:rStyle w:val="Hyperlink"/>
                </w:rPr>
                <w:t xml:space="preserve">Timing of fetal death code N </w:t>
              </w:r>
            </w:hyperlink>
          </w:p>
          <w:p>
            <w:pPr>
              <w:spacing w:before="0" w:after="0"/>
            </w:pPr>
            <w:r>
              <w:rPr>
                <w:rStyle w:val="row-content"/>
                <w:color w:val="244061"/>
              </w:rPr>
              <w:t xml:space="preserve">       </w:t>
            </w:r>
            <w:hyperlink w:history="true" r:id="Re7ffce89e6734bd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67f994003d1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733271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b6a666db2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f994003d14829" /><Relationship Type="http://schemas.openxmlformats.org/officeDocument/2006/relationships/header" Target="/word/header1.xml" Id="R0064d2683bfe492f" /><Relationship Type="http://schemas.openxmlformats.org/officeDocument/2006/relationships/settings" Target="/word/settings.xml" Id="Rf132c8393f4c42f2" /><Relationship Type="http://schemas.openxmlformats.org/officeDocument/2006/relationships/styles" Target="/word/styles.xml" Id="R8472fe0a86394b85" /><Relationship Type="http://schemas.openxmlformats.org/officeDocument/2006/relationships/hyperlink" Target="https://meteor.aihw.gov.au/RegistrationAuthority/12" TargetMode="External" Id="Rfe7cc0ae19474503" /><Relationship Type="http://schemas.openxmlformats.org/officeDocument/2006/relationships/hyperlink" Target="https://meteor.aihw.gov.au/RegistrationAuthority/6" TargetMode="External" Id="Rcffdac4d676042a4" /><Relationship Type="http://schemas.openxmlformats.org/officeDocument/2006/relationships/hyperlink" Target="https://meteor.aihw.gov.au/RegistrationAuthority/15" TargetMode="External" Id="Rbe6fe99e216e497f" /><Relationship Type="http://schemas.openxmlformats.org/officeDocument/2006/relationships/hyperlink" Target="https://meteor.aihw.gov.au/content/733187" TargetMode="External" Id="R6f57a9ccf0924277" /><Relationship Type="http://schemas.openxmlformats.org/officeDocument/2006/relationships/hyperlink" Target="https://meteor.aihw.gov.au/content/482008" TargetMode="External" Id="R5fadce08949f4885" /><Relationship Type="http://schemas.openxmlformats.org/officeDocument/2006/relationships/hyperlink" Target="https://meteor.aihw.gov.au/RegistrationAuthority/12" TargetMode="External" Id="R9083e836a471473f" /><Relationship Type="http://schemas.openxmlformats.org/officeDocument/2006/relationships/hyperlink" Target="https://meteor.aihw.gov.au/RegistrationAuthority/6" TargetMode="External" Id="R620bfbfdeb4d4e15" /><Relationship Type="http://schemas.openxmlformats.org/officeDocument/2006/relationships/hyperlink" Target="https://meteor.aihw.gov.au/RegistrationAuthority/15" TargetMode="External" Id="R938c6bae844f4de0" /><Relationship Type="http://schemas.openxmlformats.org/officeDocument/2006/relationships/hyperlink" Target="https://meteor.aihw.gov.au/content/733187" TargetMode="External" Id="R5982864ac4a34e0f" /><Relationship Type="http://schemas.openxmlformats.org/officeDocument/2006/relationships/hyperlink" Target="https://meteor.aihw.gov.au/RegistrationAuthority/12" TargetMode="External" Id="R1c0ed02b66a841d4" /><Relationship Type="http://schemas.openxmlformats.org/officeDocument/2006/relationships/hyperlink" Target="https://meteor.aihw.gov.au/RegistrationAuthority/6" TargetMode="External" Id="R4cf3ca57aebc4df0" /><Relationship Type="http://schemas.openxmlformats.org/officeDocument/2006/relationships/hyperlink" Target="https://meteor.aihw.gov.au/RegistrationAuthority/15" TargetMode="External" Id="R1fb58267125e48a5" /><Relationship Type="http://schemas.openxmlformats.org/officeDocument/2006/relationships/hyperlink" Target="https://meteor.aihw.gov.au/content/787920" TargetMode="External" Id="R5fc50be92bf146a3" /><Relationship Type="http://schemas.openxmlformats.org/officeDocument/2006/relationships/hyperlink" Target="https://meteor.aihw.gov.au/RegistrationAuthority/6" TargetMode="External" Id="Rff7052bd3ff74914" /><Relationship Type="http://schemas.openxmlformats.org/officeDocument/2006/relationships/hyperlink" Target="https://meteor.aihw.gov.au/content/789146" TargetMode="External" Id="R24d277f01a9141d1" /><Relationship Type="http://schemas.openxmlformats.org/officeDocument/2006/relationships/hyperlink" Target="https://meteor.aihw.gov.au/RegistrationAuthority/6" TargetMode="External" Id="R0656d3c3f7e64ae8" /><Relationship Type="http://schemas.openxmlformats.org/officeDocument/2006/relationships/hyperlink" Target="https://meteor.aihw.gov.au/content/732892" TargetMode="External" Id="Re4967c839e864898" /><Relationship Type="http://schemas.openxmlformats.org/officeDocument/2006/relationships/hyperlink" Target="https://meteor.aihw.gov.au/RegistrationAuthority/12" TargetMode="External" Id="Rb452970846114cfc" /><Relationship Type="http://schemas.openxmlformats.org/officeDocument/2006/relationships/hyperlink" Target="https://meteor.aihw.gov.au/RegistrationAuthority/6" TargetMode="External" Id="R4f2ec3cbb84b49c7" /><Relationship Type="http://schemas.openxmlformats.org/officeDocument/2006/relationships/hyperlink" Target="https://meteor.aihw.gov.au/content/733258" TargetMode="External" Id="R777eb244ac2a4713" /><Relationship Type="http://schemas.openxmlformats.org/officeDocument/2006/relationships/hyperlink" Target="https://meteor.aihw.gov.au/RegistrationAuthority/12" TargetMode="External" Id="Rc9ada6ac9f984115" /><Relationship Type="http://schemas.openxmlformats.org/officeDocument/2006/relationships/hyperlink" Target="https://meteor.aihw.gov.au/RegistrationAuthority/6" TargetMode="External" Id="R4542e061cec7406d" /><Relationship Type="http://schemas.openxmlformats.org/officeDocument/2006/relationships/hyperlink" Target="https://meteor.aihw.gov.au/RegistrationAuthority/15" TargetMode="External" Id="Re5276b71ca514a03" /><Relationship Type="http://schemas.openxmlformats.org/officeDocument/2006/relationships/hyperlink" Target="https://meteor.aihw.gov.au/content/733284" TargetMode="External" Id="R4a0c6931e1674688" /><Relationship Type="http://schemas.openxmlformats.org/officeDocument/2006/relationships/hyperlink" Target="https://meteor.aihw.gov.au/RegistrationAuthority/12" TargetMode="External" Id="Rfe36a380758f40ed" /><Relationship Type="http://schemas.openxmlformats.org/officeDocument/2006/relationships/hyperlink" Target="https://meteor.aihw.gov.au/RegistrationAuthority/15" TargetMode="External" Id="R44de1668937246c1" /><Relationship Type="http://schemas.openxmlformats.org/officeDocument/2006/relationships/hyperlink" Target="https://meteor.aihw.gov.au/content/733287" TargetMode="External" Id="R3af5363833e94c38" /><Relationship Type="http://schemas.openxmlformats.org/officeDocument/2006/relationships/hyperlink" Target="https://meteor.aihw.gov.au/RegistrationAuthority/12" TargetMode="External" Id="Rb28794c0113c4e3c" /><Relationship Type="http://schemas.openxmlformats.org/officeDocument/2006/relationships/hyperlink" Target="https://meteor.aihw.gov.au/RegistrationAuthority/15" TargetMode="External" Id="R25752ab4c899417c" /><Relationship Type="http://schemas.openxmlformats.org/officeDocument/2006/relationships/hyperlink" Target="https://meteor.aihw.gov.au/content/738532" TargetMode="External" Id="R6586761ac47a4877" /><Relationship Type="http://schemas.openxmlformats.org/officeDocument/2006/relationships/hyperlink" Target="https://meteor.aihw.gov.au/RegistrationAuthority/6" TargetMode="External" Id="Rf7ee85f7188c4598" /><Relationship Type="http://schemas.openxmlformats.org/officeDocument/2006/relationships/hyperlink" Target="https://meteor.aihw.gov.au/content/762318" TargetMode="External" Id="R0cde6e9ef61e4449" /><Relationship Type="http://schemas.openxmlformats.org/officeDocument/2006/relationships/hyperlink" Target="https://meteor.aihw.gov.au/RegistrationAuthority/6" TargetMode="External" Id="R1221fba189d54e49" /><Relationship Type="http://schemas.openxmlformats.org/officeDocument/2006/relationships/hyperlink" Target="https://meteor.aihw.gov.au/content/779011" TargetMode="External" Id="R6083656a4eb84769" /><Relationship Type="http://schemas.openxmlformats.org/officeDocument/2006/relationships/hyperlink" Target="https://meteor.aihw.gov.au/RegistrationAuthority/6" TargetMode="External" Id="Rc4e1e70a416a402e" /><Relationship Type="http://schemas.openxmlformats.org/officeDocument/2006/relationships/hyperlink" Target="https://meteor.aihw.gov.au/content/747374" TargetMode="External" Id="R5ef10cc8082040b3" /><Relationship Type="http://schemas.openxmlformats.org/officeDocument/2006/relationships/hyperlink" Target="https://meteor.aihw.gov.au/RegistrationAuthority/6" TargetMode="External" Id="R32e8810ac32d4bbc" /><Relationship Type="http://schemas.openxmlformats.org/officeDocument/2006/relationships/hyperlink" Target="https://meteor.aihw.gov.au/content/770355" TargetMode="External" Id="R9544283f52ff4629" /><Relationship Type="http://schemas.openxmlformats.org/officeDocument/2006/relationships/hyperlink" Target="https://meteor.aihw.gov.au/RegistrationAuthority/6" TargetMode="External" Id="R6438894f476d4918" /><Relationship Type="http://schemas.openxmlformats.org/officeDocument/2006/relationships/hyperlink" Target="https://meteor.aihw.gov.au/content/782621" TargetMode="External" Id="R71f49975780244f6" /><Relationship Type="http://schemas.openxmlformats.org/officeDocument/2006/relationships/hyperlink" Target="https://meteor.aihw.gov.au/RegistrationAuthority/6" TargetMode="External" Id="Rc9e32a4c213e4778" /><Relationship Type="http://schemas.openxmlformats.org/officeDocument/2006/relationships/hyperlink" Target="https://meteor.aihw.gov.au/content/750440" TargetMode="External" Id="Rc04b43bdf8104843" /><Relationship Type="http://schemas.openxmlformats.org/officeDocument/2006/relationships/hyperlink" Target="https://meteor.aihw.gov.au/RegistrationAuthority/12" TargetMode="External" Id="Rec41b1c10b494b4a" /><Relationship Type="http://schemas.openxmlformats.org/officeDocument/2006/relationships/hyperlink" Target="https://meteor.aihw.gov.au/content/750304" TargetMode="External" Id="R189d4de4d05d44d6" /><Relationship Type="http://schemas.openxmlformats.org/officeDocument/2006/relationships/hyperlink" Target="https://meteor.aihw.gov.au/RegistrationAuthority/12" TargetMode="External" Id="Rb8749303b8b84687" /><Relationship Type="http://schemas.openxmlformats.org/officeDocument/2006/relationships/hyperlink" Target="https://meteor.aihw.gov.au/content/756109" TargetMode="External" Id="Rf98c8e760f7d4d58" /><Relationship Type="http://schemas.openxmlformats.org/officeDocument/2006/relationships/hyperlink" Target="https://meteor.aihw.gov.au/RegistrationAuthority/12" TargetMode="External" Id="R33b7ab4b96ad4f8a" /><Relationship Type="http://schemas.openxmlformats.org/officeDocument/2006/relationships/hyperlink" Target="https://meteor.aihw.gov.au/content/775718" TargetMode="External" Id="Rb9a820867f6345ae" /><Relationship Type="http://schemas.openxmlformats.org/officeDocument/2006/relationships/hyperlink" Target="https://meteor.aihw.gov.au/RegistrationAuthority/12" TargetMode="External" Id="R009faf8d7e254370" /><Relationship Type="http://schemas.openxmlformats.org/officeDocument/2006/relationships/hyperlink" Target="https://meteor.aihw.gov.au/content/727295" TargetMode="External" Id="Rce4362cb0d474a51" /><Relationship Type="http://schemas.openxmlformats.org/officeDocument/2006/relationships/hyperlink" Target="https://meteor.aihw.gov.au/RegistrationAuthority/12" TargetMode="External" Id="Rb879a79ebef9462f" /><Relationship Type="http://schemas.openxmlformats.org/officeDocument/2006/relationships/hyperlink" Target="https://meteor.aihw.gov.au/content/742055" TargetMode="External" Id="Rb60ca0ce384845d8" /><Relationship Type="http://schemas.openxmlformats.org/officeDocument/2006/relationships/hyperlink" Target="https://meteor.aihw.gov.au/RegistrationAuthority/12" TargetMode="External" Id="R660db0d94756496f" /><Relationship Type="http://schemas.openxmlformats.org/officeDocument/2006/relationships/hyperlink" Target="https://meteor.aihw.gov.au/content/756064" TargetMode="External" Id="Ra0a7c89adaad4e1a" /><Relationship Type="http://schemas.openxmlformats.org/officeDocument/2006/relationships/hyperlink" Target="https://meteor.aihw.gov.au/RegistrationAuthority/12" TargetMode="External" Id="R7cb03b82e25a4c3f" /><Relationship Type="http://schemas.openxmlformats.org/officeDocument/2006/relationships/hyperlink" Target="https://meteor.aihw.gov.au/content/775716" TargetMode="External" Id="R6cc7608a51374e4d" /><Relationship Type="http://schemas.openxmlformats.org/officeDocument/2006/relationships/hyperlink" Target="https://meteor.aihw.gov.au/RegistrationAuthority/12" TargetMode="External" Id="R177e7e78d9704b82" /><Relationship Type="http://schemas.openxmlformats.org/officeDocument/2006/relationships/hyperlink" Target="https://meteor.aihw.gov.au/content/727291" TargetMode="External" Id="R4aefde453e0247a1" /><Relationship Type="http://schemas.openxmlformats.org/officeDocument/2006/relationships/hyperlink" Target="https://meteor.aihw.gov.au/RegistrationAuthority/12" TargetMode="External" Id="Ra1699cd964d046e3" /><Relationship Type="http://schemas.openxmlformats.org/officeDocument/2006/relationships/hyperlink" Target="https://meteor.aihw.gov.au/content/742052" TargetMode="External" Id="R507a79e54f4b4431" /><Relationship Type="http://schemas.openxmlformats.org/officeDocument/2006/relationships/hyperlink" Target="https://meteor.aihw.gov.au/RegistrationAuthority/12" TargetMode="External" Id="R1e3a6eeb8df84cf2" /><Relationship Type="http://schemas.openxmlformats.org/officeDocument/2006/relationships/hyperlink" Target="https://meteor.aihw.gov.au/content/756062" TargetMode="External" Id="Rb6842f4fb6ad4b71" /><Relationship Type="http://schemas.openxmlformats.org/officeDocument/2006/relationships/hyperlink" Target="https://meteor.aihw.gov.au/RegistrationAuthority/12" TargetMode="External" Id="Re432af1d9db14d5f" /><Relationship Type="http://schemas.openxmlformats.org/officeDocument/2006/relationships/hyperlink" Target="https://meteor.aihw.gov.au/content/775714" TargetMode="External" Id="R7d35607a13154dc4" /><Relationship Type="http://schemas.openxmlformats.org/officeDocument/2006/relationships/hyperlink" Target="https://meteor.aihw.gov.au/RegistrationAuthority/12" TargetMode="External" Id="Rd43854eca02e4711" /><Relationship Type="http://schemas.openxmlformats.org/officeDocument/2006/relationships/hyperlink" Target="https://meteor.aihw.gov.au/content/732874" TargetMode="External" Id="R23d3f4c1d5d04374" /><Relationship Type="http://schemas.openxmlformats.org/officeDocument/2006/relationships/hyperlink" Target="https://meteor.aihw.gov.au/RegistrationAuthority/12" TargetMode="External" Id="R417c9c175a344f47" /><Relationship Type="http://schemas.openxmlformats.org/officeDocument/2006/relationships/hyperlink" Target="https://meteor.aihw.gov.au/RegistrationAuthority/6" TargetMode="External" Id="R96c88d1c66474aa5" /><Relationship Type="http://schemas.openxmlformats.org/officeDocument/2006/relationships/hyperlink" Target="https://meteor.aihw.gov.au/RegistrationAuthority/15" TargetMode="External" Id="Rd52b2f2c1dcf4d92" /><Relationship Type="http://schemas.openxmlformats.org/officeDocument/2006/relationships/hyperlink" Target="https://meteor.aihw.gov.au/content/733312" TargetMode="External" Id="Rf6e66f35d0d94d33" /><Relationship Type="http://schemas.openxmlformats.org/officeDocument/2006/relationships/hyperlink" Target="https://meteor.aihw.gov.au/RegistrationAuthority/12" TargetMode="External" Id="R96e9e4770e1446d2" /><Relationship Type="http://schemas.openxmlformats.org/officeDocument/2006/relationships/hyperlink" Target="https://meteor.aihw.gov.au/RegistrationAuthority/6" TargetMode="External" Id="Rbe3d450c601f4136" /><Relationship Type="http://schemas.openxmlformats.org/officeDocument/2006/relationships/hyperlink" Target="https://meteor.aihw.gov.au/RegistrationAuthority/15" TargetMode="External" Id="R973d0d03db014b63" /><Relationship Type="http://schemas.openxmlformats.org/officeDocument/2006/relationships/hyperlink" Target="https://meteor.aihw.gov.au/content/733408" TargetMode="External" Id="R6cac2db0d51f4748" /><Relationship Type="http://schemas.openxmlformats.org/officeDocument/2006/relationships/hyperlink" Target="https://meteor.aihw.gov.au/RegistrationAuthority/12" TargetMode="External" Id="R606cc1f4e0a04d50" /><Relationship Type="http://schemas.openxmlformats.org/officeDocument/2006/relationships/hyperlink" Target="https://meteor.aihw.gov.au/RegistrationAuthority/6" TargetMode="External" Id="Ra8497b6d48d64818" /><Relationship Type="http://schemas.openxmlformats.org/officeDocument/2006/relationships/hyperlink" Target="https://meteor.aihw.gov.au/RegistrationAuthority/15" TargetMode="External" Id="R4ad8a68051da476d" /><Relationship Type="http://schemas.openxmlformats.org/officeDocument/2006/relationships/hyperlink" Target="https://meteor.aihw.gov.au/content/742849" TargetMode="External" Id="Rb0851742e61f4deb" /><Relationship Type="http://schemas.openxmlformats.org/officeDocument/2006/relationships/hyperlink" Target="https://meteor.aihw.gov.au/RegistrationAuthority/6" TargetMode="External" Id="R95213997577a42b9" /><Relationship Type="http://schemas.openxmlformats.org/officeDocument/2006/relationships/hyperlink" Target="https://meteor.aihw.gov.au/content/733280" TargetMode="External" Id="R88a2e188013342b1" /><Relationship Type="http://schemas.openxmlformats.org/officeDocument/2006/relationships/hyperlink" Target="https://meteor.aihw.gov.au/RegistrationAuthority/12" TargetMode="External" Id="Rc000402f29c9497b" /><Relationship Type="http://schemas.openxmlformats.org/officeDocument/2006/relationships/hyperlink" Target="https://meteor.aihw.gov.au/RegistrationAuthority/6" TargetMode="External" Id="Rc78b457cbe524f1e" /><Relationship Type="http://schemas.openxmlformats.org/officeDocument/2006/relationships/hyperlink" Target="https://meteor.aihw.gov.au/RegistrationAuthority/15" TargetMode="External" Id="R78a344afc9594d03" /><Relationship Type="http://schemas.openxmlformats.org/officeDocument/2006/relationships/hyperlink" Target="https://meteor.aihw.gov.au/content/733429" TargetMode="External" Id="R63036b6a289e445f" /><Relationship Type="http://schemas.openxmlformats.org/officeDocument/2006/relationships/hyperlink" Target="https://meteor.aihw.gov.au/RegistrationAuthority/12" TargetMode="External" Id="R6e890b31c1aa45a2" /><Relationship Type="http://schemas.openxmlformats.org/officeDocument/2006/relationships/hyperlink" Target="https://meteor.aihw.gov.au/RegistrationAuthority/15" TargetMode="External" Id="R2e985f28547443bf" /><Relationship Type="http://schemas.openxmlformats.org/officeDocument/2006/relationships/hyperlink" Target="https://meteor.aihw.gov.au/content/716377" TargetMode="External" Id="R0c747c80b2584f01" /><Relationship Type="http://schemas.openxmlformats.org/officeDocument/2006/relationships/hyperlink" Target="https://meteor.aihw.gov.au/RegistrationAuthority/12" TargetMode="External" Id="Re59d3ffc7ab54d81" /><Relationship Type="http://schemas.openxmlformats.org/officeDocument/2006/relationships/hyperlink" Target="https://meteor.aihw.gov.au/content/716359" TargetMode="External" Id="R1a8b295694354c97" /><Relationship Type="http://schemas.openxmlformats.org/officeDocument/2006/relationships/hyperlink" Target="https://meteor.aihw.gov.au/RegistrationAuthority/12" TargetMode="External" Id="R3b5cdcbfa19440fb" /><Relationship Type="http://schemas.openxmlformats.org/officeDocument/2006/relationships/hyperlink" Target="https://meteor.aihw.gov.au/content/716363" TargetMode="External" Id="Rd006cf6d2bec48c6" /><Relationship Type="http://schemas.openxmlformats.org/officeDocument/2006/relationships/hyperlink" Target="https://meteor.aihw.gov.au/RegistrationAuthority/12" TargetMode="External" Id="R3796a54928fc439f" /><Relationship Type="http://schemas.openxmlformats.org/officeDocument/2006/relationships/hyperlink" Target="https://meteor.aihw.gov.au/content/716357" TargetMode="External" Id="R242cd1ee32ad4411" /><Relationship Type="http://schemas.openxmlformats.org/officeDocument/2006/relationships/hyperlink" Target="https://meteor.aihw.gov.au/RegistrationAuthority/12" TargetMode="External" Id="R10fc8eff523f419f" /><Relationship Type="http://schemas.openxmlformats.org/officeDocument/2006/relationships/hyperlink" Target="https://meteor.aihw.gov.au/content/716361" TargetMode="External" Id="R6dae0660973f4bb0" /><Relationship Type="http://schemas.openxmlformats.org/officeDocument/2006/relationships/hyperlink" Target="https://meteor.aihw.gov.au/RegistrationAuthority/12" TargetMode="External" Id="Re7ffce89e6734bde" /></Relationships>
</file>

<file path=word/_rels/header1.xml.rels>&#65279;<?xml version="1.0" encoding="utf-8"?><Relationships xmlns="http://schemas.openxmlformats.org/package/2006/relationships"><Relationship Type="http://schemas.openxmlformats.org/officeDocument/2006/relationships/image" Target="/media/image.png" Id="R694b6a666db24aa6" /></Relationships>
</file>