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0d7186fb7de441a" /></Relationships>
</file>

<file path=word/document.xml><?xml version="1.0" encoding="utf-8"?>
<w:document xmlns:r="http://schemas.openxmlformats.org/officeDocument/2006/relationships" xmlns:w="http://schemas.openxmlformats.org/wordprocessingml/2006/main">
  <w:body>
    <w:p>
      <w:pPr>
        <w:pStyle w:val="Title"/>
      </w:pPr>
      <w:r>
        <w:t>The Aboriginal and Torres Strait Islander Child Placement Principle Indicators 2018–19: Indicator 2.2 Indigenous children in out-of-home care with cultural support plans</w:t>
      </w:r>
    </w:p>
    <w:p>
      <w:pPr>
        <w:pStyle w:val="Subtitle"/>
      </w:pPr>
      <w:r>
        <w:t>Exported from METEOR</w:t>
      </w:r>
    </w:p>
    <w:p>
      <w:pPr>
        <w:pStyle w:val="Subtitle"/>
        <w:spacing w:after="7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The Aboriginal and Torres Strait Islander Child Placement Principle Indicators 2018–19: Indicator 2.2 Indigenous children in out-of-home care with cultural support plans</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Indicator 2.2 Indigenous children in out-of-home care with cultural support plans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732707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e7bcbc5670074dbf">
              <w:r>
                <w:rPr>
                  <w:rStyle w:val="Hyperlink"/>
                  <w:color w:val="244061"/>
                </w:rPr>
                <w:t xml:space="preserve">Children and Families</w:t>
              </w:r>
            </w:hyperlink>
            <w:r>
              <w:rPr>
                <w:rStyle w:val="row-content"/>
                <w:color w:val="244061"/>
              </w:rPr>
              <w:t xml:space="preserve">, Standard 03/03/2021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proportion of Aboriginal and Torres Strait Islander children aged 0–17 years in out-of-home care who have current documented and approved </w:t>
            </w:r>
            <w:hyperlink w:history="true" r:id="Ra4665879920d41ab">
              <w:r>
                <w:rPr>
                  <w:rStyle w:val="Hyperlink"/>
                </w:rPr>
                <w:t xml:space="preserve">cultural support plans</w:t>
              </w:r>
            </w:hyperlink>
            <w:r>
              <w:rPr>
                <w:rStyle w:val="row-content-rich-text"/>
              </w:rPr>
              <w:t xml:space="preserve"> at 30 June.</w:t>
            </w:r>
          </w:p>
          <w:p>
            <w:pPr/>
            <w:r>
              <w:rPr>
                <w:rStyle w:val="row-content-rich-text"/>
              </w:rP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13c95c3a51e847fb">
              <w:r>
                <w:rPr>
                  <w:rStyle w:val="Hyperlink"/>
                </w:rPr>
                <w:t xml:space="preserve">The Aboriginal and Torres Strait Islander Child Placement Principle Indicators 2018–19</w:t>
              </w:r>
            </w:hyperlink>
          </w:p>
          <w:p>
            <w:pPr>
              <w:pStyle w:val="registration-status"/>
              <w:spacing w:before="0" w:after="0"/>
            </w:pPr>
            <w:hyperlink w:history="true" r:id="R6ba1ca5142134e4b">
              <w:r>
                <w:rPr>
                  <w:rStyle w:val="Hyperlink"/>
                  <w:color w:val="244061"/>
                </w:rPr>
                <w:t xml:space="preserve">Children and Families</w:t>
              </w:r>
            </w:hyperlink>
            <w:r>
              <w:rPr>
                <w:rStyle w:val="row-content"/>
                <w:color w:val="244061"/>
              </w:rPr>
              <w:t xml:space="preserve">, Standard 03/03/2021</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quality statement:</w:t>
            </w:r>
          </w:p>
        </w:tc>
        <w:tc>
          <w:tcPr>
            <w:tcBorders>
              <w:top w:val="none" w:color="000000" w:sz="0"/>
              <w:left w:val="none" w:color="000000" w:sz="0"/>
              <w:bottom w:val="none" w:color="000000" w:sz="0"/>
              <w:right w:val="none" w:color="000000" w:sz="0"/>
            </w:tcBorders>
            <w:vAlign w:val="top"/>
          </w:tcPr>
          <w:p>
            <w:hyperlink w:history="true" r:id="R5e5e22f3ffa04ad0">
              <w:r>
                <w:rPr>
                  <w:rStyle w:val="Hyperlink"/>
                </w:rPr>
                <w:t xml:space="preserve">Child Protection National Minimum Dataset, 2018–19 Data Quality Statement</w:t>
              </w:r>
            </w:hyperlink>
          </w:p>
          <w:p>
            <w:pPr>
              <w:pStyle w:val="registration-status"/>
              <w:spacing w:before="0" w:after="0"/>
            </w:pPr>
            <w:hyperlink w:history="true" r:id="R06c2235d65e443cf">
              <w:r>
                <w:rPr>
                  <w:rStyle w:val="Hyperlink"/>
                  <w:color w:val="244061"/>
                </w:rPr>
                <w:t xml:space="preserve">AIHW Data Quality Statements</w:t>
              </w:r>
            </w:hyperlink>
            <w:r>
              <w:rPr>
                <w:rStyle w:val="row-content"/>
                <w:color w:val="244061"/>
              </w:rPr>
              <w:t xml:space="preserve">, Standard 03/03/2020</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to:</w:t>
            </w:r>
          </w:p>
        </w:tc>
        <w:tc>
          <w:tcPr>
            <w:tcBorders>
              <w:top w:val="none" w:color="000000" w:sz="0"/>
              <w:left w:val="none" w:color="000000" w:sz="0"/>
              <w:bottom w:val="none" w:color="000000" w:sz="0"/>
              <w:right w:val="none" w:color="000000" w:sz="0"/>
            </w:tcBorders>
            <w:vAlign w:val="top"/>
          </w:tcPr>
          <w:p>
            <w:pPr/>
            <w:r>
              <w:rPr>
                <w:rStyle w:val="row-content-rich-text"/>
              </w:rPr>
              <w:t xml:space="preserve">17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pStyle w:val="ListParagraph"/>
              <w:numPr>
                <w:ilvl w:val="0"/>
                <w:numId w:val="2"/>
              </w:numPr>
            </w:pPr>
            <w:r>
              <w:rPr>
                <w:rStyle w:val="row-content-rich-text"/>
              </w:rPr>
              <w:t xml:space="preserve">Each child is only counted once.</w:t>
            </w:r>
          </w:p>
          <w:p>
            <w:pPr>
              <w:pStyle w:val="ListParagraph"/>
              <w:numPr>
                <w:ilvl w:val="0"/>
                <w:numId w:val="2"/>
              </w:numPr>
            </w:pPr>
            <w:r>
              <w:rPr>
                <w:rStyle w:val="row-content-rich-text"/>
              </w:rPr>
              <w:t xml:space="preserve">Only children in out-of-home care at 30 June are counted.</w:t>
            </w:r>
          </w:p>
          <w:p>
            <w:pPr>
              <w:pStyle w:val="ListParagraph"/>
              <w:numPr>
                <w:ilvl w:val="0"/>
                <w:numId w:val="2"/>
              </w:numPr>
            </w:pPr>
            <w:r>
              <w:rPr>
                <w:rStyle w:val="row-content-rich-text"/>
              </w:rPr>
              <w:t xml:space="preserve">Age is calculated as at 30 June.</w:t>
            </w:r>
          </w:p>
          <w:p>
            <w:pPr>
              <w:pStyle w:val="ListParagraph"/>
              <w:numPr>
                <w:ilvl w:val="0"/>
                <w:numId w:val="2"/>
              </w:numPr>
            </w:pPr>
            <w:r>
              <w:rPr>
                <w:rStyle w:val="row-content-rich-text"/>
              </w:rPr>
              <w:t xml:space="preserve">The denominator includes all Aboriginal and Torres Strait Islander children who were in out-of-home care at 30 June and were also required by jurisdictional policy or legislation to have a current, documented and approved cultural support plan on the night of 30 June (as per specifications at </w:t>
            </w:r>
            <w:hyperlink w:history="true" r:id="R0f67acb4168d42da">
              <w:r>
                <w:rPr>
                  <w:rStyle w:val="Hyperlink"/>
                </w:rPr>
                <w:t xml:space="preserve">Child—cultural support plan required indicator, yes/no/not applicable/not stated/inadequately described code N</w:t>
              </w:r>
            </w:hyperlink>
            <w:r>
              <w:rPr>
                <w:rStyle w:val="row-content-rich-text"/>
              </w:rPr>
              <w:t xml:space="preserve">.</w:t>
            </w:r>
          </w:p>
          <w:p>
            <w:pPr>
              <w:pStyle w:val="ListParagraph"/>
              <w:numPr>
                <w:ilvl w:val="0"/>
                <w:numId w:val="2"/>
              </w:numPr>
            </w:pPr>
            <w:r>
              <w:rPr>
                <w:rStyle w:val="row-content-rich-text"/>
              </w:rPr>
              <w:t xml:space="preserve">Time in out-of-home care is calculated as time, at 30 June, from the beginning of the child’s latest continuous out-of-home care episode. This is not necessarily the child’s first entry to out-of-home care. Any out-of-home care placement beginning less than 60 days from the end of a prior placement is treated as a continuation the child’s out-of-home care episode.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100 × (Numerator ÷ Denominator)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r>
              <w:rPr>
                <w:rStyle w:val="row-content-rich-text"/>
              </w:rPr>
              <w:t xml:space="preserve">The number of Aboriginal and Torres Strait Islander children aged 0–17 years, in out-of-home care who have a </w:t>
            </w:r>
            <w:r>
              <w:rPr>
                <w:rStyle w:val="row-content-rich-text"/>
                <w:b/>
              </w:rPr>
              <w:t xml:space="preserve">current</w:t>
            </w:r>
            <w:r>
              <w:rPr>
                <w:rStyle w:val="row-content-rich-text"/>
              </w:rPr>
              <w:t xml:space="preserve"> documented and approved cultural support plan at 30 June.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176362e068b54d82">
              <w:r>
                <w:rPr>
                  <w:rStyle w:val="Hyperlink"/>
                </w:rPr>
                <w:t xml:space="preserve">Person—date of birth, DDMMYYYY</w:t>
              </w:r>
            </w:hyperlink>
          </w:p>
          <w:p>
            <w:r>
              <w:rPr>
                <w:rStyle w:val="row-content"/>
                <w:b/>
              </w:rPr>
              <w:t xml:space="preserve">Data Source</w:t>
            </w:r>
          </w:p>
          <w:p>
            <w:hyperlink w:history="true" r:id="R8eed847204264675">
              <w:r>
                <w:rPr>
                  <w:rStyle w:val="Hyperlink"/>
                </w:rPr>
                <w:t xml:space="preserve">AIHW Child Protection Collection</w:t>
              </w:r>
            </w:hyperlink>
          </w:p>
          <w:p>
            <w:r>
              <w:rPr>
                <w:rStyle w:val="row-content"/>
                <w:b/>
              </w:rPr>
              <w:t xml:space="preserve">NMDS / DSS</w:t>
            </w:r>
          </w:p>
          <w:p>
            <w:hyperlink w:history="true" r:id="R380275e5bb984d0d">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847a4dea51c3459f">
              <w:r>
                <w:rPr>
                  <w:rStyle w:val="Hyperlink"/>
                </w:rPr>
                <w:t xml:space="preserve">Order—order type, care and protection code N[N]</w:t>
              </w:r>
            </w:hyperlink>
          </w:p>
          <w:p>
            <w:r>
              <w:rPr>
                <w:rStyle w:val="row-content"/>
                <w:b/>
              </w:rPr>
              <w:t xml:space="preserve">Data Source</w:t>
            </w:r>
          </w:p>
          <w:p>
            <w:hyperlink w:history="true" r:id="R0f302f6c6dcd490a">
              <w:r>
                <w:rPr>
                  <w:rStyle w:val="Hyperlink"/>
                </w:rPr>
                <w:t xml:space="preserve">AIHW Child Protection Collection</w:t>
              </w:r>
            </w:hyperlink>
          </w:p>
          <w:p>
            <w:r>
              <w:rPr>
                <w:rStyle w:val="row-content"/>
                <w:b/>
              </w:rPr>
              <w:t xml:space="preserve">NMDS / DSS</w:t>
            </w:r>
          </w:p>
          <w:p>
            <w:hyperlink w:history="true" r:id="R1a0a821c472943d7">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4b4ea747782a4055">
              <w:r>
                <w:rPr>
                  <w:rStyle w:val="Hyperlink"/>
                </w:rPr>
                <w:t xml:space="preserve">Service event—living arrangement type, child under care code N[N]</w:t>
              </w:r>
            </w:hyperlink>
          </w:p>
          <w:p>
            <w:r>
              <w:rPr>
                <w:rStyle w:val="row-content"/>
                <w:b/>
              </w:rPr>
              <w:t xml:space="preserve">Data Source</w:t>
            </w:r>
          </w:p>
          <w:p>
            <w:hyperlink w:history="true" r:id="R6e9e272d863a4c7d">
              <w:r>
                <w:rPr>
                  <w:rStyle w:val="Hyperlink"/>
                </w:rPr>
                <w:t xml:space="preserve">AIHW Child Protection Collection</w:t>
              </w:r>
            </w:hyperlink>
          </w:p>
          <w:p>
            <w:r>
              <w:rPr>
                <w:rStyle w:val="row-content"/>
                <w:b/>
              </w:rPr>
              <w:t xml:space="preserve">NMDS / DSS</w:t>
            </w:r>
          </w:p>
          <w:p>
            <w:hyperlink w:history="true" r:id="Rda352c9343ef4f34">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1ffdf5b01e3148ba">
              <w:r>
                <w:rPr>
                  <w:rStyle w:val="Hyperlink"/>
                </w:rPr>
                <w:t xml:space="preserve">Service event—living arrangement start date, DDMMYYYY</w:t>
              </w:r>
            </w:hyperlink>
          </w:p>
          <w:p>
            <w:r>
              <w:rPr>
                <w:rStyle w:val="row-content"/>
                <w:b/>
              </w:rPr>
              <w:t xml:space="preserve">Data Source</w:t>
            </w:r>
          </w:p>
          <w:p>
            <w:hyperlink w:history="true" r:id="R147f9ce6ec3046e7">
              <w:r>
                <w:rPr>
                  <w:rStyle w:val="Hyperlink"/>
                </w:rPr>
                <w:t xml:space="preserve">AIHW Child Protection Collection</w:t>
              </w:r>
            </w:hyperlink>
          </w:p>
          <w:p>
            <w:r>
              <w:rPr>
                <w:rStyle w:val="row-content"/>
                <w:b/>
              </w:rPr>
              <w:t xml:space="preserve">NMDS / DSS</w:t>
            </w:r>
          </w:p>
          <w:p>
            <w:hyperlink w:history="true" r:id="R7a4da106d9084dd1">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b82467275aa6452b">
              <w:r>
                <w:rPr>
                  <w:rStyle w:val="Hyperlink"/>
                </w:rPr>
                <w:t xml:space="preserve">Service event—living arrangement end date, DDMMYYYY</w:t>
              </w:r>
            </w:hyperlink>
          </w:p>
          <w:p>
            <w:r>
              <w:rPr>
                <w:rStyle w:val="row-content"/>
                <w:b/>
              </w:rPr>
              <w:t xml:space="preserve">Data Source</w:t>
            </w:r>
          </w:p>
          <w:p>
            <w:hyperlink w:history="true" r:id="Rb98293391f69445a">
              <w:r>
                <w:rPr>
                  <w:rStyle w:val="Hyperlink"/>
                </w:rPr>
                <w:t xml:space="preserve">AIHW Child Protection Collection</w:t>
              </w:r>
            </w:hyperlink>
          </w:p>
          <w:p>
            <w:r>
              <w:rPr>
                <w:rStyle w:val="row-content"/>
                <w:b/>
              </w:rPr>
              <w:t xml:space="preserve">NMDS / DSS</w:t>
            </w:r>
          </w:p>
          <w:p>
            <w:hyperlink w:history="true" r:id="R75ae0319f9804a73">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a73b79d7f90a430e">
              <w:r>
                <w:rPr>
                  <w:rStyle w:val="Hyperlink"/>
                </w:rPr>
                <w:t xml:space="preserve">Child—cultural support plan required indicator, yes/no/not applicable/not stated/inadequately described code N</w:t>
              </w:r>
            </w:hyperlink>
          </w:p>
          <w:p>
            <w:r>
              <w:rPr>
                <w:rStyle w:val="row-content"/>
                <w:b/>
              </w:rPr>
              <w:t xml:space="preserve">Data Source</w:t>
            </w:r>
          </w:p>
          <w:p>
            <w:hyperlink w:history="true" r:id="Raf57c4485f7f4dd7">
              <w:r>
                <w:rPr>
                  <w:rStyle w:val="Hyperlink"/>
                </w:rPr>
                <w:t xml:space="preserve">AIHW Child Protection Collection</w:t>
              </w:r>
            </w:hyperlink>
          </w:p>
          <w:p>
            <w:r>
              <w:rPr>
                <w:rStyle w:val="row-content"/>
                <w:b/>
              </w:rPr>
              <w:t xml:space="preserve">NMDS / DSS</w:t>
            </w:r>
          </w:p>
          <w:p>
            <w:hyperlink w:history="true" r:id="Rdcaa64f25469462b">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1e8e3da10c39462c">
              <w:r>
                <w:rPr>
                  <w:rStyle w:val="Hyperlink"/>
                </w:rPr>
                <w:t xml:space="preserve">Child—current cultural support plan indicator, yes/no/not applicable/not stated/inadequately described code N</w:t>
              </w:r>
            </w:hyperlink>
          </w:p>
          <w:p>
            <w:r>
              <w:rPr>
                <w:rStyle w:val="row-content"/>
                <w:b/>
              </w:rPr>
              <w:t xml:space="preserve">Data Source</w:t>
            </w:r>
          </w:p>
          <w:p>
            <w:hyperlink w:history="true" r:id="Rade0b5a0a74a4eb4">
              <w:r>
                <w:rPr>
                  <w:rStyle w:val="Hyperlink"/>
                </w:rPr>
                <w:t xml:space="preserve">AIHW Child Protection Collection</w:t>
              </w:r>
            </w:hyperlink>
          </w:p>
          <w:p>
            <w:r>
              <w:rPr>
                <w:rStyle w:val="row-content"/>
                <w:b/>
              </w:rPr>
              <w:t xml:space="preserve">NMDS / DSS</w:t>
            </w:r>
          </w:p>
          <w:p>
            <w:hyperlink w:history="true" r:id="R9aaca3d646564870">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42fcd2e1ee8342ea">
              <w:r>
                <w:rPr>
                  <w:rStyle w:val="Hyperlink"/>
                </w:rPr>
                <w:t xml:space="preserve">Order—order start date, DDMMYYYY</w:t>
              </w:r>
            </w:hyperlink>
          </w:p>
          <w:p>
            <w:r>
              <w:rPr>
                <w:rStyle w:val="row-content"/>
                <w:b/>
              </w:rPr>
              <w:t xml:space="preserve">Data Source</w:t>
            </w:r>
          </w:p>
          <w:p>
            <w:hyperlink w:history="true" r:id="R86f3617cfb454f83">
              <w:r>
                <w:rPr>
                  <w:rStyle w:val="Hyperlink"/>
                </w:rPr>
                <w:t xml:space="preserve">AIHW Child Protection Collection</w:t>
              </w:r>
            </w:hyperlink>
          </w:p>
          <w:p>
            <w:r>
              <w:rPr>
                <w:rStyle w:val="row-content"/>
                <w:b/>
              </w:rPr>
              <w:t xml:space="preserve">NMDS / DSS</w:t>
            </w:r>
          </w:p>
          <w:p>
            <w:hyperlink w:history="true" r:id="Rb0c151e0f7bf4ef0">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09b20b8680d4495e">
              <w:r>
                <w:rPr>
                  <w:rStyle w:val="Hyperlink"/>
                </w:rPr>
                <w:t xml:space="preserve">Order—order end date, DDMMYYYY</w:t>
              </w:r>
            </w:hyperlink>
          </w:p>
          <w:p>
            <w:r>
              <w:rPr>
                <w:rStyle w:val="row-content"/>
                <w:b/>
              </w:rPr>
              <w:t xml:space="preserve">Data Source</w:t>
            </w:r>
          </w:p>
          <w:p>
            <w:hyperlink w:history="true" r:id="R34c330c8812f4317">
              <w:r>
                <w:rPr>
                  <w:rStyle w:val="Hyperlink"/>
                </w:rPr>
                <w:t xml:space="preserve">AIHW Child Protection Collection</w:t>
              </w:r>
            </w:hyperlink>
          </w:p>
          <w:p>
            <w:r>
              <w:rPr>
                <w:rStyle w:val="row-content"/>
                <w:b/>
              </w:rPr>
              <w:t xml:space="preserve">NMDS / DSS</w:t>
            </w:r>
          </w:p>
          <w:p>
            <w:hyperlink w:history="true" r:id="Rb036c3c471564b5c">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823cbe142d624dc0">
              <w:r>
                <w:rPr>
                  <w:rStyle w:val="Hyperlink"/>
                </w:rPr>
                <w:t xml:space="preserve">Person—Indigenous status, code N</w:t>
              </w:r>
            </w:hyperlink>
          </w:p>
          <w:p>
            <w:r>
              <w:rPr>
                <w:rStyle w:val="row-content"/>
                <w:b/>
              </w:rPr>
              <w:t xml:space="preserve">Data Source</w:t>
            </w:r>
          </w:p>
          <w:p>
            <w:hyperlink w:history="true" r:id="R75c96c59a23344ea">
              <w:r>
                <w:rPr>
                  <w:rStyle w:val="Hyperlink"/>
                </w:rPr>
                <w:t xml:space="preserve">AIHW Child Protection Collection</w:t>
              </w:r>
            </w:hyperlink>
          </w:p>
          <w:p>
            <w:r>
              <w:rPr>
                <w:rStyle w:val="row-content"/>
                <w:b/>
              </w:rPr>
              <w:t xml:space="preserve">NMDS / DSS</w:t>
            </w:r>
          </w:p>
          <w:p>
            <w:hyperlink w:history="true" r:id="R220ed869b8cc49c0">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1e581749f6b8438e">
              <w:r>
                <w:rPr>
                  <w:rStyle w:val="Hyperlink"/>
                </w:rPr>
                <w:t xml:space="preserve">Service event—financial payment indicator, out-of-home care code N[N]</w:t>
              </w:r>
            </w:hyperlink>
          </w:p>
          <w:p>
            <w:r>
              <w:rPr>
                <w:rStyle w:val="row-content"/>
                <w:b/>
              </w:rPr>
              <w:t xml:space="preserve">Data Source</w:t>
            </w:r>
          </w:p>
          <w:p>
            <w:hyperlink w:history="true" r:id="Rcba58aaa9a104168">
              <w:r>
                <w:rPr>
                  <w:rStyle w:val="Hyperlink"/>
                </w:rPr>
                <w:t xml:space="preserve">AIHW Child Protection Collection</w:t>
              </w:r>
            </w:hyperlink>
          </w:p>
          <w:p>
            <w:r>
              <w:rPr>
                <w:rStyle w:val="row-content"/>
                <w:b/>
              </w:rPr>
              <w:t xml:space="preserve">NMDS / DSS</w:t>
            </w:r>
          </w:p>
          <w:p>
            <w:hyperlink w:history="true" r:id="R7481aa0920d64271">
              <w:r>
                <w:rPr>
                  <w:rStyle w:val="Hyperlink"/>
                </w:rPr>
                <w:t xml:space="preserve">Child protection NMDS 2018-19</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w:t>
            </w:r>
          </w:p>
        </w:tc>
        <w:tc>
          <w:tcPr>
            <w:tcBorders>
              <w:top w:val="none" w:color="000000" w:sz="0"/>
              <w:left w:val="none" w:color="000000" w:sz="0"/>
              <w:bottom w:val="none" w:color="000000" w:sz="0"/>
              <w:right w:val="none" w:color="000000" w:sz="0"/>
            </w:tcBorders>
            <w:vAlign w:val="top"/>
          </w:tcPr>
          <w:p>
            <w:pPr/>
            <w:r>
              <w:rPr>
                <w:rStyle w:val="row-content-rich-text"/>
              </w:rPr>
              <w:t xml:space="preserve">The number of Aboriginal and Torres Strait Islander children aged 0–17 years, in out-of-home care who are </w:t>
            </w:r>
            <w:r>
              <w:rPr>
                <w:rStyle w:val="row-content-rich-text"/>
                <w:b/>
              </w:rPr>
              <w:t xml:space="preserve">required</w:t>
            </w:r>
            <w:r>
              <w:rPr>
                <w:rStyle w:val="row-content-rich-text"/>
              </w:rPr>
              <w:t xml:space="preserve"> to have a current documented and approved cultural support plan at 30 June.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a62aa50f84bc47a9">
              <w:r>
                <w:rPr>
                  <w:rStyle w:val="Hyperlink"/>
                </w:rPr>
                <w:t xml:space="preserve">Person—date of birth, DDMMYYYY</w:t>
              </w:r>
            </w:hyperlink>
          </w:p>
          <w:p>
            <w:r>
              <w:rPr>
                <w:rStyle w:val="row-content"/>
                <w:b/>
              </w:rPr>
              <w:t xml:space="preserve">Data Source</w:t>
            </w:r>
          </w:p>
          <w:p>
            <w:hyperlink w:history="true" r:id="Rd32ab44513a649d3">
              <w:r>
                <w:rPr>
                  <w:rStyle w:val="Hyperlink"/>
                </w:rPr>
                <w:t xml:space="preserve">AIHW Child Protection Collection</w:t>
              </w:r>
            </w:hyperlink>
          </w:p>
          <w:p>
            <w:r>
              <w:rPr>
                <w:rStyle w:val="row-content"/>
                <w:b/>
              </w:rPr>
              <w:t xml:space="preserve">NMDS / DSS</w:t>
            </w:r>
          </w:p>
          <w:p>
            <w:hyperlink w:history="true" r:id="R6592d62d21bc4585">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30f27ccd75ea42e0">
              <w:r>
                <w:rPr>
                  <w:rStyle w:val="Hyperlink"/>
                </w:rPr>
                <w:t xml:space="preserve">Service event—living arrangement type, child under care code N[N]</w:t>
              </w:r>
            </w:hyperlink>
          </w:p>
          <w:p>
            <w:r>
              <w:rPr>
                <w:rStyle w:val="row-content"/>
                <w:b/>
              </w:rPr>
              <w:t xml:space="preserve">Data Source</w:t>
            </w:r>
          </w:p>
          <w:p>
            <w:hyperlink w:history="true" r:id="R388a137555b748b2">
              <w:r>
                <w:rPr>
                  <w:rStyle w:val="Hyperlink"/>
                </w:rPr>
                <w:t xml:space="preserve">AIHW Child Protection Collection</w:t>
              </w:r>
            </w:hyperlink>
          </w:p>
          <w:p>
            <w:r>
              <w:rPr>
                <w:rStyle w:val="row-content"/>
                <w:b/>
              </w:rPr>
              <w:t xml:space="preserve">NMDS / DSS</w:t>
            </w:r>
          </w:p>
          <w:p>
            <w:hyperlink w:history="true" r:id="R6810285ced0748ee">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b16c153b9fe149b5">
              <w:r>
                <w:rPr>
                  <w:rStyle w:val="Hyperlink"/>
                </w:rPr>
                <w:t xml:space="preserve">Service event—living arrangement start date, DDMMYYYY</w:t>
              </w:r>
            </w:hyperlink>
          </w:p>
          <w:p>
            <w:r>
              <w:rPr>
                <w:rStyle w:val="row-content"/>
                <w:b/>
              </w:rPr>
              <w:t xml:space="preserve">Data Source</w:t>
            </w:r>
          </w:p>
          <w:p>
            <w:hyperlink w:history="true" r:id="R9fea3ea5e5af4d96">
              <w:r>
                <w:rPr>
                  <w:rStyle w:val="Hyperlink"/>
                </w:rPr>
                <w:t xml:space="preserve">AIHW Child Protection Collection</w:t>
              </w:r>
            </w:hyperlink>
          </w:p>
          <w:p>
            <w:r>
              <w:rPr>
                <w:rStyle w:val="row-content"/>
                <w:b/>
              </w:rPr>
              <w:t xml:space="preserve">NMDS / DSS</w:t>
            </w:r>
          </w:p>
          <w:p>
            <w:hyperlink w:history="true" r:id="R63602199891d4c97">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d0682565588344ef">
              <w:r>
                <w:rPr>
                  <w:rStyle w:val="Hyperlink"/>
                </w:rPr>
                <w:t xml:space="preserve">Service event—living arrangement end date, DDMMYYYY</w:t>
              </w:r>
            </w:hyperlink>
          </w:p>
          <w:p>
            <w:r>
              <w:rPr>
                <w:rStyle w:val="row-content"/>
                <w:b/>
              </w:rPr>
              <w:t xml:space="preserve">Data Source</w:t>
            </w:r>
          </w:p>
          <w:p>
            <w:hyperlink w:history="true" r:id="R01a3327f7fb34443">
              <w:r>
                <w:rPr>
                  <w:rStyle w:val="Hyperlink"/>
                </w:rPr>
                <w:t xml:space="preserve">AIHW Child Protection Collection</w:t>
              </w:r>
            </w:hyperlink>
          </w:p>
          <w:p>
            <w:r>
              <w:rPr>
                <w:rStyle w:val="row-content"/>
                <w:b/>
              </w:rPr>
              <w:t xml:space="preserve">NMDS / DSS</w:t>
            </w:r>
          </w:p>
          <w:p>
            <w:hyperlink w:history="true" r:id="R3a9f006e112b40e3">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a6cb40c206f6417d">
              <w:r>
                <w:rPr>
                  <w:rStyle w:val="Hyperlink"/>
                </w:rPr>
                <w:t xml:space="preserve">Child—cultural support plan required indicator, yes/no/not applicable/not stated/inadequately described code N</w:t>
              </w:r>
            </w:hyperlink>
          </w:p>
          <w:p>
            <w:r>
              <w:rPr>
                <w:rStyle w:val="row-content"/>
                <w:b/>
              </w:rPr>
              <w:t xml:space="preserve">Data Source</w:t>
            </w:r>
          </w:p>
          <w:p>
            <w:hyperlink w:history="true" r:id="R8cbca50c5e584803">
              <w:r>
                <w:rPr>
                  <w:rStyle w:val="Hyperlink"/>
                </w:rPr>
                <w:t xml:space="preserve">AIHW Child Protection Collection</w:t>
              </w:r>
            </w:hyperlink>
          </w:p>
          <w:p>
            <w:r>
              <w:rPr>
                <w:rStyle w:val="row-content"/>
                <w:b/>
              </w:rPr>
              <w:t xml:space="preserve">NMDS / DSS</w:t>
            </w:r>
          </w:p>
          <w:p>
            <w:hyperlink w:history="true" r:id="R43142ea0a20546e8">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0692bc68f0854ddd">
              <w:r>
                <w:rPr>
                  <w:rStyle w:val="Hyperlink"/>
                </w:rPr>
                <w:t xml:space="preserve">Order—order start date, DDMMYYYY</w:t>
              </w:r>
            </w:hyperlink>
          </w:p>
          <w:p>
            <w:r>
              <w:rPr>
                <w:rStyle w:val="row-content"/>
                <w:b/>
              </w:rPr>
              <w:t xml:space="preserve">Data Source</w:t>
            </w:r>
          </w:p>
          <w:p>
            <w:hyperlink w:history="true" r:id="Reb25d370b6874d23">
              <w:r>
                <w:rPr>
                  <w:rStyle w:val="Hyperlink"/>
                </w:rPr>
                <w:t xml:space="preserve">AIHW Child Protection Collection</w:t>
              </w:r>
            </w:hyperlink>
          </w:p>
          <w:p>
            <w:r>
              <w:rPr>
                <w:rStyle w:val="row-content"/>
                <w:b/>
              </w:rPr>
              <w:t xml:space="preserve">NMDS / DSS</w:t>
            </w:r>
          </w:p>
          <w:p>
            <w:hyperlink w:history="true" r:id="R983cfee12e1f4328">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bd491404a8814f2c">
              <w:r>
                <w:rPr>
                  <w:rStyle w:val="Hyperlink"/>
                </w:rPr>
                <w:t xml:space="preserve">Order—order end date, DDMMYYYY</w:t>
              </w:r>
            </w:hyperlink>
          </w:p>
          <w:p>
            <w:r>
              <w:rPr>
                <w:rStyle w:val="row-content"/>
                <w:b/>
              </w:rPr>
              <w:t xml:space="preserve">Data Source</w:t>
            </w:r>
          </w:p>
          <w:p>
            <w:hyperlink w:history="true" r:id="R492a23c8229e41e8">
              <w:r>
                <w:rPr>
                  <w:rStyle w:val="Hyperlink"/>
                </w:rPr>
                <w:t xml:space="preserve">AIHW Child Protection Collection</w:t>
              </w:r>
            </w:hyperlink>
          </w:p>
          <w:p>
            <w:r>
              <w:rPr>
                <w:rStyle w:val="row-content"/>
                <w:b/>
              </w:rPr>
              <w:t xml:space="preserve">NMDS / DSS</w:t>
            </w:r>
          </w:p>
          <w:p>
            <w:hyperlink w:history="true" r:id="Red470ec297044526">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cb5a08dd53724969">
              <w:r>
                <w:rPr>
                  <w:rStyle w:val="Hyperlink"/>
                </w:rPr>
                <w:t xml:space="preserve">Person—Indigenous status, code N</w:t>
              </w:r>
            </w:hyperlink>
          </w:p>
          <w:p>
            <w:r>
              <w:rPr>
                <w:rStyle w:val="row-content"/>
                <w:b/>
              </w:rPr>
              <w:t xml:space="preserve">Data Source</w:t>
            </w:r>
          </w:p>
          <w:p>
            <w:hyperlink w:history="true" r:id="Rd4e2d37f1b8b4816">
              <w:r>
                <w:rPr>
                  <w:rStyle w:val="Hyperlink"/>
                </w:rPr>
                <w:t xml:space="preserve">AIHW Child Protection Collection</w:t>
              </w:r>
            </w:hyperlink>
          </w:p>
          <w:p>
            <w:r>
              <w:rPr>
                <w:rStyle w:val="row-content"/>
                <w:b/>
              </w:rPr>
              <w:t xml:space="preserve">NMDS / DSS</w:t>
            </w:r>
          </w:p>
          <w:p>
            <w:hyperlink w:history="true" r:id="R3df5e775dd2546c6">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9bc7a7a119c347c9">
              <w:r>
                <w:rPr>
                  <w:rStyle w:val="Hyperlink"/>
                </w:rPr>
                <w:t xml:space="preserve">Service event—financial payment indicator, out-of-home care code N[N]</w:t>
              </w:r>
            </w:hyperlink>
          </w:p>
          <w:p>
            <w:r>
              <w:rPr>
                <w:rStyle w:val="row-content"/>
                <w:b/>
              </w:rPr>
              <w:t xml:space="preserve">Data Source</w:t>
            </w:r>
          </w:p>
          <w:p>
            <w:hyperlink w:history="true" r:id="R7109990d7b874178">
              <w:r>
                <w:rPr>
                  <w:rStyle w:val="Hyperlink"/>
                </w:rPr>
                <w:t xml:space="preserve">AIHW Child Protection Collection</w:t>
              </w:r>
            </w:hyperlink>
          </w:p>
          <w:p>
            <w:r>
              <w:rPr>
                <w:rStyle w:val="row-content"/>
                <w:b/>
              </w:rPr>
              <w:t xml:space="preserve">NMDS / DSS</w:t>
            </w:r>
          </w:p>
          <w:p>
            <w:hyperlink w:history="true" r:id="R0075dfec9e3d40c1">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3749374f25394662">
              <w:r>
                <w:rPr>
                  <w:rStyle w:val="Hyperlink"/>
                </w:rPr>
                <w:t xml:space="preserve">Order—order type, care and protection code N[N]</w:t>
              </w:r>
            </w:hyperlink>
          </w:p>
          <w:p>
            <w:r>
              <w:rPr>
                <w:rStyle w:val="row-content"/>
                <w:b/>
              </w:rPr>
              <w:t xml:space="preserve">Data Source</w:t>
            </w:r>
          </w:p>
          <w:p>
            <w:hyperlink w:history="true" r:id="R2535b85aee7c432f">
              <w:r>
                <w:rPr>
                  <w:rStyle w:val="Hyperlink"/>
                </w:rPr>
                <w:t xml:space="preserve">AIHW Child Protection Collection</w:t>
              </w:r>
            </w:hyperlink>
          </w:p>
          <w:p>
            <w:r>
              <w:rPr>
                <w:rStyle w:val="row-content"/>
                <w:b/>
              </w:rPr>
              <w:t xml:space="preserve">NMDS / DSS</w:t>
            </w:r>
          </w:p>
          <w:p>
            <w:hyperlink w:history="true" r:id="Ra9b30f94d1d2480a">
              <w:r>
                <w:rPr>
                  <w:rStyle w:val="Hyperlink"/>
                </w:rPr>
                <w:t xml:space="preserve">Child protection NMDS 2018-19</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2016–17 to 2018–19</w:t>
            </w:r>
          </w:p>
          <w:p>
            <w:pPr>
              <w:spacing w:after="160"/>
            </w:pPr>
            <w:r>
              <w:rPr>
                <w:rStyle w:val="row-content-rich-text"/>
              </w:rPr>
              <w:t xml:space="preserve">By state and territory and:</w:t>
            </w:r>
          </w:p>
          <w:p>
            <w:pPr>
              <w:pStyle w:val="ListParagraph"/>
              <w:numPr>
                <w:ilvl w:val="0"/>
                <w:numId w:val="3"/>
              </w:numPr>
            </w:pPr>
            <w:r>
              <w:rPr>
                <w:rStyle w:val="row-content-rich-text"/>
              </w:rPr>
              <w:t xml:space="preserve">Currency of cultural support plan</w:t>
            </w:r>
          </w:p>
          <w:p>
            <w:pPr>
              <w:pStyle w:val="ListParagraph"/>
              <w:numPr>
                <w:ilvl w:val="0"/>
                <w:numId w:val="3"/>
              </w:numPr>
            </w:pPr>
            <w:r>
              <w:rPr>
                <w:rStyle w:val="row-content-rich-text"/>
              </w:rPr>
              <w:t xml:space="preserve">Time in out-of-home care.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9a257de4fb9b46fd">
              <w:r>
                <w:rPr>
                  <w:rStyle w:val="Hyperlink"/>
                </w:rPr>
                <w:t xml:space="preserve">Person—Australian state/territory identifier, code N</w:t>
              </w:r>
            </w:hyperlink>
          </w:p>
          <w:p>
            <w:r>
              <w:rPr>
                <w:rStyle w:val="row-content"/>
                <w:b/>
              </w:rPr>
              <w:t xml:space="preserve">Data Source</w:t>
            </w:r>
          </w:p>
          <w:p>
            <w:hyperlink w:history="true" r:id="R3c13cbbd07634014">
              <w:r>
                <w:rPr>
                  <w:rStyle w:val="Hyperlink"/>
                </w:rPr>
                <w:t xml:space="preserve">AIHW Child Protection Collection</w:t>
              </w:r>
            </w:hyperlink>
          </w:p>
          <w:p>
            <w:r>
              <w:rPr>
                <w:rStyle w:val="row-content"/>
                <w:b/>
              </w:rPr>
              <w:t xml:space="preserve">NMDS / DSS</w:t>
            </w:r>
          </w:p>
          <w:p>
            <w:hyperlink w:history="true" r:id="R351979440ca146b4">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26389eb62bbb4d82">
              <w:r>
                <w:rPr>
                  <w:rStyle w:val="Hyperlink"/>
                </w:rPr>
                <w:t xml:space="preserve">Service event—living arrangement start date, DDMMYYYY</w:t>
              </w:r>
            </w:hyperlink>
          </w:p>
          <w:p>
            <w:r>
              <w:rPr>
                <w:rStyle w:val="row-content"/>
                <w:b/>
              </w:rPr>
              <w:t xml:space="preserve">Data Source</w:t>
            </w:r>
          </w:p>
          <w:p>
            <w:hyperlink w:history="true" r:id="Rc335b73d7ffe46ff">
              <w:r>
                <w:rPr>
                  <w:rStyle w:val="Hyperlink"/>
                </w:rPr>
                <w:t xml:space="preserve">AIHW Child Protection Collection</w:t>
              </w:r>
            </w:hyperlink>
          </w:p>
          <w:p>
            <w:r>
              <w:rPr>
                <w:rStyle w:val="row-content"/>
                <w:b/>
              </w:rPr>
              <w:t xml:space="preserve">NMDS / DSS</w:t>
            </w:r>
          </w:p>
          <w:p>
            <w:hyperlink w:history="true" r:id="R9d7f0c6e37594090">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8d2a406793164d4c">
              <w:r>
                <w:rPr>
                  <w:rStyle w:val="Hyperlink"/>
                </w:rPr>
                <w:t xml:space="preserve">Service event—living arrangement end date, DDMMYYYY</w:t>
              </w:r>
            </w:hyperlink>
          </w:p>
          <w:p>
            <w:r>
              <w:rPr>
                <w:rStyle w:val="row-content"/>
                <w:b/>
              </w:rPr>
              <w:t xml:space="preserve">Data Source</w:t>
            </w:r>
          </w:p>
          <w:p>
            <w:hyperlink w:history="true" r:id="Re18dc1a77f104cf5">
              <w:r>
                <w:rPr>
                  <w:rStyle w:val="Hyperlink"/>
                </w:rPr>
                <w:t xml:space="preserve">AIHW Child Protection Collection</w:t>
              </w:r>
            </w:hyperlink>
          </w:p>
          <w:p>
            <w:r>
              <w:rPr>
                <w:rStyle w:val="row-content"/>
                <w:b/>
              </w:rPr>
              <w:t xml:space="preserve">NMDS / DSS</w:t>
            </w:r>
          </w:p>
          <w:p>
            <w:hyperlink w:history="true" r:id="Rbef98e5946284490">
              <w:r>
                <w:rPr>
                  <w:rStyle w:val="Hyperlink"/>
                </w:rPr>
                <w:t xml:space="preserve">Child protection NMDS 2018-19</w:t>
              </w:r>
            </w:hyperlink>
          </w:p>
          <w:p>
            <w:r>
              <w:rPr>
                <w:rStyle w:val="row-content"/>
              </w:rPr>
              <w:t xml:space="preserve"> </w:t>
            </w:r>
          </w:p>
          <w:p>
            <w:r>
              <w:rPr>
                <w:rStyle w:val="row-content"/>
                <w:b/>
                <w:color w:val="000000"/>
              </w:rPr>
              <w:t xml:space="preserve">Data Element / Data Set</w:t>
            </w:r>
          </w:p>
          <w:p>
            <w:hyperlink w:history="true" r:id="R792490787ecd40e1">
              <w:r>
                <w:rPr>
                  <w:rStyle w:val="Hyperlink"/>
                </w:rPr>
                <w:t xml:space="preserve">Child—current cultural support plan indicator, yes/no/not applicable/not stated/inadequately described code N</w:t>
              </w:r>
            </w:hyperlink>
          </w:p>
          <w:p>
            <w:r>
              <w:rPr>
                <w:rStyle w:val="row-content"/>
                <w:b/>
              </w:rPr>
              <w:t xml:space="preserve">Data Source</w:t>
            </w:r>
          </w:p>
          <w:p>
            <w:hyperlink w:history="true" r:id="R8128cd56c8bb4de4">
              <w:r>
                <w:rPr>
                  <w:rStyle w:val="Hyperlink"/>
                </w:rPr>
                <w:t xml:space="preserve">AIHW Child Protection Collection</w:t>
              </w:r>
            </w:hyperlink>
          </w:p>
          <w:p>
            <w:r>
              <w:rPr>
                <w:rStyle w:val="row-content"/>
                <w:b/>
              </w:rPr>
              <w:t xml:space="preserve">NMDS / DSS</w:t>
            </w:r>
          </w:p>
          <w:p>
            <w:hyperlink w:history="true" r:id="Rdda7ded8ad524244">
              <w:r>
                <w:rPr>
                  <w:rStyle w:val="Hyperlink"/>
                </w:rPr>
                <w:t xml:space="preserve">Child protection NMDS 2018-19</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spacing w:after="160"/>
            </w:pPr>
            <w:r>
              <w:rPr>
                <w:rStyle w:val="row-content-rich-text"/>
                <w:b/>
              </w:rPr>
              <w:t xml:space="preserve">Comparability with similar reporting</w:t>
            </w:r>
          </w:p>
          <w:p>
            <w:pPr>
              <w:spacing w:after="160"/>
            </w:pPr>
            <w:r>
              <w:rPr>
                <w:rStyle w:val="row-content-rich-text"/>
              </w:rPr>
              <w:t xml:space="preserve">This indicator has been derived using a similar approach to that used for the National Framework for Protecting Australia’s Children Indicator (NFPAC) 5.4 and National Out-of-Home Care Standards (NOOHCS) Indicator 10.1 (AIHW 2020b), both of which report on Aboriginal and Torres Strait Islander children aged 0–17 years in care who have cultural support plans. ATSICPP Indicator 2.2, however, is different to these indicators in the following ways:</w:t>
            </w:r>
          </w:p>
          <w:p>
            <w:pPr>
              <w:pStyle w:val="ListParagraph"/>
              <w:numPr>
                <w:ilvl w:val="0"/>
                <w:numId w:val="4"/>
              </w:numPr>
            </w:pPr>
            <w:r>
              <w:rPr>
                <w:rStyle w:val="row-content-rich-text"/>
              </w:rPr>
              <w:t xml:space="preserve">Scope: ATSICPP Indicator 2.2 is limited to children in out-of-home care, whereas the NFPAC and NOOHCS indicators have a broader scope that includes children in specialist homelessness services, disability facilities, juvenile detention and self-placed or homeless children.</w:t>
            </w:r>
          </w:p>
          <w:p>
            <w:pPr>
              <w:pStyle w:val="ListParagraph"/>
              <w:numPr>
                <w:ilvl w:val="0"/>
                <w:numId w:val="4"/>
              </w:numPr>
            </w:pPr>
            <w:r>
              <w:rPr>
                <w:rStyle w:val="row-content-rich-text"/>
              </w:rPr>
              <w:t xml:space="preserve">Disaggregations: ATSICPP Indicator 2.2 is disaggregated by state or territory and time in out-of-home care. The NFPAC and NOOHCS indicators are reported at the national level only.</w:t>
            </w:r>
          </w:p>
          <w:p>
            <w:pPr>
              <w:spacing w:after="160"/>
            </w:pPr>
            <w:r>
              <w:rPr>
                <w:rStyle w:val="row-content-rich-text"/>
                <w:b/>
              </w:rPr>
              <w:t xml:space="preserve">Time in out-of-home care</w:t>
            </w:r>
          </w:p>
          <w:p>
            <w:pPr>
              <w:spacing w:after="160"/>
            </w:pPr>
            <w:r>
              <w:rPr>
                <w:rStyle w:val="row-content-rich-text"/>
              </w:rPr>
              <w:t xml:space="preserve">For this indicator, the ‘time in out-of-home care’ disaggregation provides a measure of how many children who have been in out-of-home care for different amounts of time have current documented and approved cultural support plans.</w:t>
            </w:r>
          </w:p>
          <w:p>
            <w:pPr/>
            <w:r>
              <w:rPr>
                <w:rStyle w:val="row-content-rich-text"/>
              </w:rPr>
              <w:t xml:space="preserve">The disaggregation does not indicate how long it has taken from a child’s entry to out-of-home care to approve their cultural support plan—it is not possible to determine the date of approval of cultural support plans with available data.</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Proportion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23d72b687d7b4a26">
              <w:r>
                <w:rPr>
                  <w:rStyle w:val="Hyperlink"/>
                </w:rPr>
                <w:t xml:space="preserve">AIHW Child Protection Collection</w:t>
              </w:r>
            </w:hyperlink>
          </w:p>
          <w:p>
            <w:r>
              <w:rPr>
                <w:rStyle w:val="row-content"/>
                <w:b/>
              </w:rPr>
              <w:t xml:space="preserve">Frequency</w:t>
            </w:r>
          </w:p>
          <w:p>
            <w:r>
              <w:rPr>
                <w:rStyle w:val="row-content"/>
              </w:rPr>
              <w:t xml:space="preserve">Annual</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Accountability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Reporting requirements:</w:t>
            </w:r>
          </w:p>
        </w:tc>
        <w:tc>
          <w:tcPr>
            <w:tcBorders>
              <w:top w:val="none" w:color="000000" w:sz="0"/>
              <w:left w:val="none" w:color="000000" w:sz="0"/>
              <w:bottom w:val="none" w:color="000000" w:sz="0"/>
              <w:right w:val="none" w:color="000000" w:sz="0"/>
            </w:tcBorders>
            <w:vAlign w:val="top"/>
          </w:tcPr>
          <w:p>
            <w:pPr/>
            <w:r>
              <w:rPr>
                <w:rStyle w:val="row-content-rich-text"/>
              </w:rPr>
              <w:t xml:space="preserve">Fourth Action Plan under the </w:t>
            </w:r>
            <w:r>
              <w:rPr>
                <w:rStyle w:val="row-content-rich-text"/>
                <w:i/>
              </w:rPr>
              <w:t xml:space="preserve">National Framework for Protecting Australia’s Children 2009–2020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Organisation responsible for providing data:</w:t>
            </w:r>
          </w:p>
        </w:tc>
        <w:tc>
          <w:tcPr>
            <w:tcBorders>
              <w:top w:val="none" w:color="000000" w:sz="0"/>
              <w:left w:val="none" w:color="000000" w:sz="0"/>
              <w:bottom w:val="none" w:color="000000" w:sz="0"/>
              <w:right w:val="none" w:color="000000" w:sz="0"/>
            </w:tcBorders>
            <w:vAlign w:val="top"/>
          </w:tcPr>
          <w:p>
            <w:pPr/>
            <w:r>
              <w:rPr>
                <w:rStyle w:val="row-content-rich-text"/>
              </w:rPr>
              <w:t xml:space="preserve">Australian Institute for Health and Welfare (AIHW)</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Release date:</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16/10/2020</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AIHW</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Has been superseded by </w:t>
            </w:r>
            <w:hyperlink w:history="true" r:id="R8106c6da0fff4f34">
              <w:r>
                <w:rPr>
                  <w:rStyle w:val="Hyperlink"/>
                </w:rPr>
                <w:t xml:space="preserve">The Aboriginal and Torres Strait Islander Child Placement Principle Indicators 2019–20: Indicator 2.2 Indigenous children in out-of-home care with cultural support plans</w:t>
              </w:r>
            </w:hyperlink>
          </w:p>
          <w:p>
            <w:pPr>
              <w:pStyle w:val="registration-status"/>
              <w:spacing w:before="0" w:after="0"/>
            </w:pPr>
            <w:hyperlink w:history="true" r:id="Ra1192b3cb8674742">
              <w:r>
                <w:rPr>
                  <w:rStyle w:val="Hyperlink"/>
                  <w:color w:val="244061"/>
                </w:rPr>
                <w:t xml:space="preserve">Children and Families</w:t>
              </w:r>
            </w:hyperlink>
            <w:r>
              <w:rPr>
                <w:rStyle w:val="row-content"/>
                <w:color w:val="244061"/>
              </w:rPr>
              <w:t xml:space="preserve">, Qualified 20/10/2021</w:t>
            </w:r>
          </w:p>
          <w:p>
            <w:r>
              <w:br/>
            </w:r>
            <w:r>
              <w:rPr>
                <w:rStyle w:val="row-content"/>
              </w:rPr>
              <w:t xml:space="preserve">See also </w:t>
            </w:r>
            <w:hyperlink w:history="true" r:id="R182800df07314c59">
              <w:r>
                <w:rPr>
                  <w:rStyle w:val="Hyperlink"/>
                </w:rPr>
                <w:t xml:space="preserve">National Standards for Out-of-Home Care: Indicator 10.1–Cultural support plans, 2018</w:t>
              </w:r>
            </w:hyperlink>
          </w:p>
          <w:p>
            <w:pPr>
              <w:pStyle w:val="registration-status"/>
              <w:spacing w:before="0" w:after="0"/>
            </w:pPr>
            <w:hyperlink w:history="true" r:id="R3678b62b0e6349f3">
              <w:r>
                <w:rPr>
                  <w:rStyle w:val="Hyperlink"/>
                  <w:color w:val="244061"/>
                </w:rPr>
                <w:t xml:space="preserve">Children and Families</w:t>
              </w:r>
            </w:hyperlink>
            <w:r>
              <w:rPr>
                <w:rStyle w:val="row-content"/>
                <w:color w:val="244061"/>
              </w:rPr>
              <w:t xml:space="preserve">, Superseded 10/02/2021</w:t>
            </w:r>
          </w:p>
          <w:p>
            <w:r>
              <w:br/>
            </w:r>
            <w:r>
              <w:rPr>
                <w:rStyle w:val="row-content"/>
              </w:rPr>
              <w:t xml:space="preserve">See also </w:t>
            </w:r>
            <w:hyperlink w:history="true" r:id="R12bf0653a697421f">
              <w:r>
                <w:rPr>
                  <w:rStyle w:val="Hyperlink"/>
                </w:rPr>
                <w:t xml:space="preserve">National Standards for Out-of-Home Care: Indicator 10.1–Cultural support plans, 2019</w:t>
              </w:r>
            </w:hyperlink>
          </w:p>
          <w:p>
            <w:pPr>
              <w:pStyle w:val="registration-status"/>
              <w:spacing w:before="0" w:after="0"/>
            </w:pPr>
            <w:hyperlink w:history="true" r:id="Rd3d1f50ae9cc425d">
              <w:r>
                <w:rPr>
                  <w:rStyle w:val="Hyperlink"/>
                  <w:color w:val="244061"/>
                </w:rPr>
                <w:t xml:space="preserve">Children and Families</w:t>
              </w:r>
            </w:hyperlink>
            <w:r>
              <w:rPr>
                <w:rStyle w:val="row-content"/>
                <w:color w:val="244061"/>
              </w:rPr>
              <w:t xml:space="preserve">, Superseded 10/02/2021</w:t>
            </w:r>
          </w:p>
          <w:p>
            <w:r>
              <w:br/>
            </w:r>
            <w:r>
              <w:rPr>
                <w:rStyle w:val="row-content"/>
              </w:rPr>
              <w:t xml:space="preserve">See also </w:t>
            </w:r>
            <w:hyperlink w:history="true" r:id="R126f7f36d01b427d">
              <w:r>
                <w:rPr>
                  <w:rStyle w:val="Hyperlink"/>
                </w:rPr>
                <w:t xml:space="preserve">National Standards for Out-of-Home Care: Indicator 10.1–Cultural support plans, 2020</w:t>
              </w:r>
            </w:hyperlink>
          </w:p>
          <w:p>
            <w:pPr>
              <w:pStyle w:val="registration-status"/>
              <w:spacing w:before="0" w:after="0"/>
            </w:pPr>
            <w:hyperlink w:history="true" r:id="R28184b44ac1e4b52">
              <w:r>
                <w:rPr>
                  <w:rStyle w:val="Hyperlink"/>
                  <w:color w:val="244061"/>
                </w:rPr>
                <w:t xml:space="preserve">Children and Families</w:t>
              </w:r>
            </w:hyperlink>
            <w:r>
              <w:rPr>
                <w:rStyle w:val="row-content"/>
                <w:color w:val="244061"/>
              </w:rPr>
              <w:t xml:space="preserve">, Superseded 15/06/2022</w:t>
            </w:r>
          </w:p>
          <w:p>
            <w:r>
              <w:br/>
            </w:r>
            <w:r>
              <w:rPr>
                <w:rStyle w:val="row-content"/>
              </w:rPr>
              <w:t xml:space="preserve">See also </w:t>
            </w:r>
            <w:hyperlink w:history="true" r:id="Re57240c8c099401f">
              <w:r>
                <w:rPr>
                  <w:rStyle w:val="Hyperlink"/>
                </w:rPr>
                <w:t xml:space="preserve">National Standards for Out-of-Home Care: Indicator 10.1–Cultural support plans, 2021</w:t>
              </w:r>
            </w:hyperlink>
          </w:p>
          <w:p>
            <w:pPr>
              <w:pStyle w:val="registration-status"/>
              <w:spacing w:before="0" w:after="0"/>
            </w:pPr>
            <w:hyperlink w:history="true" r:id="Rc7f066a2105149d0">
              <w:r>
                <w:rPr>
                  <w:rStyle w:val="Hyperlink"/>
                  <w:color w:val="244061"/>
                </w:rPr>
                <w:t xml:space="preserve">Children and Families</w:t>
              </w:r>
            </w:hyperlink>
            <w:r>
              <w:rPr>
                <w:rStyle w:val="row-content"/>
                <w:color w:val="244061"/>
              </w:rPr>
              <w:t xml:space="preserve">, Superseded 15/06/2022</w:t>
            </w:r>
          </w:p>
          <w:p>
            <w:r>
              <w:br/>
            </w:r>
            <w:r>
              <w:rPr>
                <w:rStyle w:val="row-content"/>
              </w:rPr>
              <w:t xml:space="preserve">See also </w:t>
            </w:r>
            <w:hyperlink w:history="true" r:id="R0264649d0b7147e8">
              <w:r>
                <w:rPr>
                  <w:rStyle w:val="Hyperlink"/>
                </w:rPr>
                <w:t xml:space="preserve">National Standards for Out-of-Home Care: Indicator 10.1–Cultural support plans, 2022</w:t>
              </w:r>
            </w:hyperlink>
          </w:p>
          <w:p>
            <w:pPr>
              <w:pStyle w:val="registration-status"/>
              <w:spacing w:before="0" w:after="0"/>
            </w:pPr>
            <w:hyperlink w:history="true" r:id="R55a1f1f5934247da">
              <w:r>
                <w:rPr>
                  <w:rStyle w:val="Hyperlink"/>
                  <w:color w:val="244061"/>
                </w:rPr>
                <w:t xml:space="preserve">Children and Families</w:t>
              </w:r>
            </w:hyperlink>
            <w:r>
              <w:rPr>
                <w:rStyle w:val="row-content"/>
                <w:color w:val="244061"/>
              </w:rPr>
              <w:t xml:space="preserve">, Standard 15/06/2022</w:t>
            </w:r>
          </w:p>
          <w:p>
            <w:r>
              <w:br/>
            </w:r>
          </w:p>
        </w:tc>
      </w:tr>
    </w:tbl>
    <w:p>
      <w:r>
        <w:br/>
      </w:r>
    </w:p>
    <w:sectPr>
      <w:footerReference xmlns:r="http://schemas.openxmlformats.org/officeDocument/2006/relationships" w:type="default" r:id="R393a07dfe8ff4731"/>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732707</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7c21a52bf0014e09"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393a07dfe8ff4731" /><Relationship Type="http://schemas.openxmlformats.org/officeDocument/2006/relationships/header" Target="/word/header1.xml" Id="Rfbd0c257501e42f1" /><Relationship Type="http://schemas.openxmlformats.org/officeDocument/2006/relationships/settings" Target="/word/settings.xml" Id="R5f6ee3662b2f4a40" /><Relationship Type="http://schemas.openxmlformats.org/officeDocument/2006/relationships/styles" Target="/word/styles.xml" Id="Rbd7e5fb9f15e4847" /><Relationship Type="http://schemas.openxmlformats.org/officeDocument/2006/relationships/numbering" Target="/word/numbering.xml" Id="R4269314558cb4615" /><Relationship Type="http://schemas.openxmlformats.org/officeDocument/2006/relationships/hyperlink" Target="https://meteor.aihw.gov.au/RegistrationAuthority/17" TargetMode="External" Id="Re7bcbc5670074dbf" /><Relationship Type="http://schemas.openxmlformats.org/officeDocument/2006/relationships/hyperlink" Target="https://meteor.aihw.gov.au/content/532574" TargetMode="External" Id="Ra4665879920d41ab" /><Relationship Type="http://schemas.openxmlformats.org/officeDocument/2006/relationships/hyperlink" Target="https://meteor.aihw.gov.au/content/732687" TargetMode="External" Id="R13c95c3a51e847fb" /><Relationship Type="http://schemas.openxmlformats.org/officeDocument/2006/relationships/hyperlink" Target="https://meteor.aihw.gov.au/RegistrationAuthority/17" TargetMode="External" Id="R6ba1ca5142134e4b" /><Relationship Type="http://schemas.openxmlformats.org/officeDocument/2006/relationships/hyperlink" Target="https://meteor.aihw.gov.au/content/727110" TargetMode="External" Id="R5e5e22f3ffa04ad0" /><Relationship Type="http://schemas.openxmlformats.org/officeDocument/2006/relationships/hyperlink" Target="https://meteor.aihw.gov.au/RegistrationAuthority/5" TargetMode="External" Id="R06c2235d65e443cf" /><Relationship Type="http://schemas.openxmlformats.org/officeDocument/2006/relationships/hyperlink" Target="https://meteor.aihw.gov.au/content/529655" TargetMode="External" Id="R0f67acb4168d42da" /><Relationship Type="http://schemas.openxmlformats.org/officeDocument/2006/relationships/hyperlink" Target="https://meteor.aihw.gov.au/content/287007" TargetMode="External" Id="R176362e068b54d82" /><Relationship Type="http://schemas.openxmlformats.org/officeDocument/2006/relationships/hyperlink" Target="https://meteor.aihw.gov.au/content/489543" TargetMode="External" Id="R8eed847204264675" /><Relationship Type="http://schemas.openxmlformats.org/officeDocument/2006/relationships/hyperlink" Target="https://meteor.aihw.gov.au/content/726951" TargetMode="External" Id="R380275e5bb984d0d" /><Relationship Type="http://schemas.openxmlformats.org/officeDocument/2006/relationships/hyperlink" Target="https://meteor.aihw.gov.au/content/657300" TargetMode="External" Id="R847a4dea51c3459f" /><Relationship Type="http://schemas.openxmlformats.org/officeDocument/2006/relationships/hyperlink" Target="https://meteor.aihw.gov.au/content/489543" TargetMode="External" Id="R0f302f6c6dcd490a" /><Relationship Type="http://schemas.openxmlformats.org/officeDocument/2006/relationships/hyperlink" Target="https://meteor.aihw.gov.au/content/726951" TargetMode="External" Id="R1a0a821c472943d7" /><Relationship Type="http://schemas.openxmlformats.org/officeDocument/2006/relationships/hyperlink" Target="https://meteor.aihw.gov.au/content/689331" TargetMode="External" Id="R4b4ea747782a4055" /><Relationship Type="http://schemas.openxmlformats.org/officeDocument/2006/relationships/hyperlink" Target="https://meteor.aihw.gov.au/content/489543" TargetMode="External" Id="R6e9e272d863a4c7d" /><Relationship Type="http://schemas.openxmlformats.org/officeDocument/2006/relationships/hyperlink" Target="https://meteor.aihw.gov.au/content/726951" TargetMode="External" Id="Rda352c9343ef4f34" /><Relationship Type="http://schemas.openxmlformats.org/officeDocument/2006/relationships/hyperlink" Target="https://meteor.aihw.gov.au/content/474217" TargetMode="External" Id="R1ffdf5b01e3148ba" /><Relationship Type="http://schemas.openxmlformats.org/officeDocument/2006/relationships/hyperlink" Target="https://meteor.aihw.gov.au/content/489543" TargetMode="External" Id="R147f9ce6ec3046e7" /><Relationship Type="http://schemas.openxmlformats.org/officeDocument/2006/relationships/hyperlink" Target="https://meteor.aihw.gov.au/content/726951" TargetMode="External" Id="R7a4da106d9084dd1" /><Relationship Type="http://schemas.openxmlformats.org/officeDocument/2006/relationships/hyperlink" Target="https://meteor.aihw.gov.au/content/474223" TargetMode="External" Id="Rb82467275aa6452b" /><Relationship Type="http://schemas.openxmlformats.org/officeDocument/2006/relationships/hyperlink" Target="https://meteor.aihw.gov.au/content/489543" TargetMode="External" Id="Rb98293391f69445a" /><Relationship Type="http://schemas.openxmlformats.org/officeDocument/2006/relationships/hyperlink" Target="https://meteor.aihw.gov.au/content/726951" TargetMode="External" Id="R75ae0319f9804a73" /><Relationship Type="http://schemas.openxmlformats.org/officeDocument/2006/relationships/hyperlink" Target="https://meteor.aihw.gov.au/content/529655" TargetMode="External" Id="Ra73b79d7f90a430e" /><Relationship Type="http://schemas.openxmlformats.org/officeDocument/2006/relationships/hyperlink" Target="https://meteor.aihw.gov.au/content/489543" TargetMode="External" Id="Raf57c4485f7f4dd7" /><Relationship Type="http://schemas.openxmlformats.org/officeDocument/2006/relationships/hyperlink" Target="https://meteor.aihw.gov.au/content/726951" TargetMode="External" Id="Rdcaa64f25469462b" /><Relationship Type="http://schemas.openxmlformats.org/officeDocument/2006/relationships/hyperlink" Target="https://meteor.aihw.gov.au/content/529663" TargetMode="External" Id="R1e8e3da10c39462c" /><Relationship Type="http://schemas.openxmlformats.org/officeDocument/2006/relationships/hyperlink" Target="https://meteor.aihw.gov.au/content/489543" TargetMode="External" Id="Rade0b5a0a74a4eb4" /><Relationship Type="http://schemas.openxmlformats.org/officeDocument/2006/relationships/hyperlink" Target="https://meteor.aihw.gov.au/content/726951" TargetMode="External" Id="R9aaca3d646564870" /><Relationship Type="http://schemas.openxmlformats.org/officeDocument/2006/relationships/hyperlink" Target="https://meteor.aihw.gov.au/content/536550" TargetMode="External" Id="R42fcd2e1ee8342ea" /><Relationship Type="http://schemas.openxmlformats.org/officeDocument/2006/relationships/hyperlink" Target="https://meteor.aihw.gov.au/content/489543" TargetMode="External" Id="R86f3617cfb454f83" /><Relationship Type="http://schemas.openxmlformats.org/officeDocument/2006/relationships/hyperlink" Target="https://meteor.aihw.gov.au/content/726951" TargetMode="External" Id="Rb0c151e0f7bf4ef0" /><Relationship Type="http://schemas.openxmlformats.org/officeDocument/2006/relationships/hyperlink" Target="https://meteor.aihw.gov.au/content/536554" TargetMode="External" Id="R09b20b8680d4495e" /><Relationship Type="http://schemas.openxmlformats.org/officeDocument/2006/relationships/hyperlink" Target="https://meteor.aihw.gov.au/content/489543" TargetMode="External" Id="R34c330c8812f4317" /><Relationship Type="http://schemas.openxmlformats.org/officeDocument/2006/relationships/hyperlink" Target="https://meteor.aihw.gov.au/content/726951" TargetMode="External" Id="Rb036c3c471564b5c" /><Relationship Type="http://schemas.openxmlformats.org/officeDocument/2006/relationships/hyperlink" Target="https://meteor.aihw.gov.au/content/602543" TargetMode="External" Id="R823cbe142d624dc0" /><Relationship Type="http://schemas.openxmlformats.org/officeDocument/2006/relationships/hyperlink" Target="https://meteor.aihw.gov.au/content/489543" TargetMode="External" Id="R75c96c59a23344ea" /><Relationship Type="http://schemas.openxmlformats.org/officeDocument/2006/relationships/hyperlink" Target="https://meteor.aihw.gov.au/content/726951" TargetMode="External" Id="R220ed869b8cc49c0" /><Relationship Type="http://schemas.openxmlformats.org/officeDocument/2006/relationships/hyperlink" Target="https://meteor.aihw.gov.au/content/652697" TargetMode="External" Id="R1e581749f6b8438e" /><Relationship Type="http://schemas.openxmlformats.org/officeDocument/2006/relationships/hyperlink" Target="https://meteor.aihw.gov.au/content/489543" TargetMode="External" Id="Rcba58aaa9a104168" /><Relationship Type="http://schemas.openxmlformats.org/officeDocument/2006/relationships/hyperlink" Target="https://meteor.aihw.gov.au/content/726951" TargetMode="External" Id="R7481aa0920d64271" /><Relationship Type="http://schemas.openxmlformats.org/officeDocument/2006/relationships/hyperlink" Target="https://meteor.aihw.gov.au/content/287007" TargetMode="External" Id="Ra62aa50f84bc47a9" /><Relationship Type="http://schemas.openxmlformats.org/officeDocument/2006/relationships/hyperlink" Target="https://meteor.aihw.gov.au/content/489543" TargetMode="External" Id="Rd32ab44513a649d3" /><Relationship Type="http://schemas.openxmlformats.org/officeDocument/2006/relationships/hyperlink" Target="https://meteor.aihw.gov.au/content/726951" TargetMode="External" Id="R6592d62d21bc4585" /><Relationship Type="http://schemas.openxmlformats.org/officeDocument/2006/relationships/hyperlink" Target="https://meteor.aihw.gov.au/content/689331" TargetMode="External" Id="R30f27ccd75ea42e0" /><Relationship Type="http://schemas.openxmlformats.org/officeDocument/2006/relationships/hyperlink" Target="https://meteor.aihw.gov.au/content/489543" TargetMode="External" Id="R388a137555b748b2" /><Relationship Type="http://schemas.openxmlformats.org/officeDocument/2006/relationships/hyperlink" Target="https://meteor.aihw.gov.au/content/726951" TargetMode="External" Id="R6810285ced0748ee" /><Relationship Type="http://schemas.openxmlformats.org/officeDocument/2006/relationships/hyperlink" Target="https://meteor.aihw.gov.au/content/474217" TargetMode="External" Id="Rb16c153b9fe149b5" /><Relationship Type="http://schemas.openxmlformats.org/officeDocument/2006/relationships/hyperlink" Target="https://meteor.aihw.gov.au/content/489543" TargetMode="External" Id="R9fea3ea5e5af4d96" /><Relationship Type="http://schemas.openxmlformats.org/officeDocument/2006/relationships/hyperlink" Target="https://meteor.aihw.gov.au/content/726951" TargetMode="External" Id="R63602199891d4c97" /><Relationship Type="http://schemas.openxmlformats.org/officeDocument/2006/relationships/hyperlink" Target="https://meteor.aihw.gov.au/content/474223" TargetMode="External" Id="Rd0682565588344ef" /><Relationship Type="http://schemas.openxmlformats.org/officeDocument/2006/relationships/hyperlink" Target="https://meteor.aihw.gov.au/content/489543" TargetMode="External" Id="R01a3327f7fb34443" /><Relationship Type="http://schemas.openxmlformats.org/officeDocument/2006/relationships/hyperlink" Target="https://meteor.aihw.gov.au/content/726951" TargetMode="External" Id="R3a9f006e112b40e3" /><Relationship Type="http://schemas.openxmlformats.org/officeDocument/2006/relationships/hyperlink" Target="https://meteor.aihw.gov.au/content/529655" TargetMode="External" Id="Ra6cb40c206f6417d" /><Relationship Type="http://schemas.openxmlformats.org/officeDocument/2006/relationships/hyperlink" Target="https://meteor.aihw.gov.au/content/489543" TargetMode="External" Id="R8cbca50c5e584803" /><Relationship Type="http://schemas.openxmlformats.org/officeDocument/2006/relationships/hyperlink" Target="https://meteor.aihw.gov.au/content/726951" TargetMode="External" Id="R43142ea0a20546e8" /><Relationship Type="http://schemas.openxmlformats.org/officeDocument/2006/relationships/hyperlink" Target="https://meteor.aihw.gov.au/content/536550" TargetMode="External" Id="R0692bc68f0854ddd" /><Relationship Type="http://schemas.openxmlformats.org/officeDocument/2006/relationships/hyperlink" Target="https://meteor.aihw.gov.au/content/489543" TargetMode="External" Id="Reb25d370b6874d23" /><Relationship Type="http://schemas.openxmlformats.org/officeDocument/2006/relationships/hyperlink" Target="https://meteor.aihw.gov.au/content/726951" TargetMode="External" Id="R983cfee12e1f4328" /><Relationship Type="http://schemas.openxmlformats.org/officeDocument/2006/relationships/hyperlink" Target="https://meteor.aihw.gov.au/content/536554" TargetMode="External" Id="Rbd491404a8814f2c" /><Relationship Type="http://schemas.openxmlformats.org/officeDocument/2006/relationships/hyperlink" Target="https://meteor.aihw.gov.au/content/489543" TargetMode="External" Id="R492a23c8229e41e8" /><Relationship Type="http://schemas.openxmlformats.org/officeDocument/2006/relationships/hyperlink" Target="https://meteor.aihw.gov.au/content/726951" TargetMode="External" Id="Red470ec297044526" /><Relationship Type="http://schemas.openxmlformats.org/officeDocument/2006/relationships/hyperlink" Target="https://meteor.aihw.gov.au/content/602543" TargetMode="External" Id="Rcb5a08dd53724969" /><Relationship Type="http://schemas.openxmlformats.org/officeDocument/2006/relationships/hyperlink" Target="https://meteor.aihw.gov.au/content/489543" TargetMode="External" Id="Rd4e2d37f1b8b4816" /><Relationship Type="http://schemas.openxmlformats.org/officeDocument/2006/relationships/hyperlink" Target="https://meteor.aihw.gov.au/content/726951" TargetMode="External" Id="R3df5e775dd2546c6" /><Relationship Type="http://schemas.openxmlformats.org/officeDocument/2006/relationships/hyperlink" Target="https://meteor.aihw.gov.au/content/652697" TargetMode="External" Id="R9bc7a7a119c347c9" /><Relationship Type="http://schemas.openxmlformats.org/officeDocument/2006/relationships/hyperlink" Target="https://meteor.aihw.gov.au/content/489543" TargetMode="External" Id="R7109990d7b874178" /><Relationship Type="http://schemas.openxmlformats.org/officeDocument/2006/relationships/hyperlink" Target="https://meteor.aihw.gov.au/content/726951" TargetMode="External" Id="R0075dfec9e3d40c1" /><Relationship Type="http://schemas.openxmlformats.org/officeDocument/2006/relationships/hyperlink" Target="https://meteor.aihw.gov.au/content/657300" TargetMode="External" Id="R3749374f25394662" /><Relationship Type="http://schemas.openxmlformats.org/officeDocument/2006/relationships/hyperlink" Target="https://meteor.aihw.gov.au/content/489543" TargetMode="External" Id="R2535b85aee7c432f" /><Relationship Type="http://schemas.openxmlformats.org/officeDocument/2006/relationships/hyperlink" Target="https://meteor.aihw.gov.au/content/726951" TargetMode="External" Id="Ra9b30f94d1d2480a" /><Relationship Type="http://schemas.openxmlformats.org/officeDocument/2006/relationships/hyperlink" Target="https://meteor.aihw.gov.au/content/286919" TargetMode="External" Id="R9a257de4fb9b46fd" /><Relationship Type="http://schemas.openxmlformats.org/officeDocument/2006/relationships/hyperlink" Target="https://meteor.aihw.gov.au/content/489543" TargetMode="External" Id="R3c13cbbd07634014" /><Relationship Type="http://schemas.openxmlformats.org/officeDocument/2006/relationships/hyperlink" Target="https://meteor.aihw.gov.au/content/726951" TargetMode="External" Id="R351979440ca146b4" /><Relationship Type="http://schemas.openxmlformats.org/officeDocument/2006/relationships/hyperlink" Target="https://meteor.aihw.gov.au/content/474217" TargetMode="External" Id="R26389eb62bbb4d82" /><Relationship Type="http://schemas.openxmlformats.org/officeDocument/2006/relationships/hyperlink" Target="https://meteor.aihw.gov.au/content/489543" TargetMode="External" Id="Rc335b73d7ffe46ff" /><Relationship Type="http://schemas.openxmlformats.org/officeDocument/2006/relationships/hyperlink" Target="https://meteor.aihw.gov.au/content/726951" TargetMode="External" Id="R9d7f0c6e37594090" /><Relationship Type="http://schemas.openxmlformats.org/officeDocument/2006/relationships/hyperlink" Target="https://meteor.aihw.gov.au/content/474223" TargetMode="External" Id="R8d2a406793164d4c" /><Relationship Type="http://schemas.openxmlformats.org/officeDocument/2006/relationships/hyperlink" Target="https://meteor.aihw.gov.au/content/489543" TargetMode="External" Id="Re18dc1a77f104cf5" /><Relationship Type="http://schemas.openxmlformats.org/officeDocument/2006/relationships/hyperlink" Target="https://meteor.aihw.gov.au/content/726951" TargetMode="External" Id="Rbef98e5946284490" /><Relationship Type="http://schemas.openxmlformats.org/officeDocument/2006/relationships/hyperlink" Target="https://meteor.aihw.gov.au/content/529663" TargetMode="External" Id="R792490787ecd40e1" /><Relationship Type="http://schemas.openxmlformats.org/officeDocument/2006/relationships/hyperlink" Target="https://meteor.aihw.gov.au/content/489543" TargetMode="External" Id="R8128cd56c8bb4de4" /><Relationship Type="http://schemas.openxmlformats.org/officeDocument/2006/relationships/hyperlink" Target="https://meteor.aihw.gov.au/content/726951" TargetMode="External" Id="Rdda7ded8ad524244" /><Relationship Type="http://schemas.openxmlformats.org/officeDocument/2006/relationships/hyperlink" Target="https://meteor.aihw.gov.au/content/489543" TargetMode="External" Id="R23d72b687d7b4a26" /><Relationship Type="http://schemas.openxmlformats.org/officeDocument/2006/relationships/hyperlink" Target="https://meteor.aihw.gov.au/content/749974" TargetMode="External" Id="R8106c6da0fff4f34" /><Relationship Type="http://schemas.openxmlformats.org/officeDocument/2006/relationships/hyperlink" Target="https://meteor.aihw.gov.au/RegistrationAuthority/17" TargetMode="External" Id="Ra1192b3cb8674742" /><Relationship Type="http://schemas.openxmlformats.org/officeDocument/2006/relationships/hyperlink" Target="https://meteor.aihw.gov.au/content/709180" TargetMode="External" Id="R182800df07314c59" /><Relationship Type="http://schemas.openxmlformats.org/officeDocument/2006/relationships/hyperlink" Target="https://meteor.aihw.gov.au/RegistrationAuthority/17" TargetMode="External" Id="R3678b62b0e6349f3" /><Relationship Type="http://schemas.openxmlformats.org/officeDocument/2006/relationships/hyperlink" Target="https://meteor.aihw.gov.au/content/738277" TargetMode="External" Id="R12bf0653a697421f" /><Relationship Type="http://schemas.openxmlformats.org/officeDocument/2006/relationships/hyperlink" Target="https://meteor.aihw.gov.au/RegistrationAuthority/17" TargetMode="External" Id="Rd3d1f50ae9cc425d" /><Relationship Type="http://schemas.openxmlformats.org/officeDocument/2006/relationships/hyperlink" Target="https://meteor.aihw.gov.au/content/738347" TargetMode="External" Id="R126f7f36d01b427d" /><Relationship Type="http://schemas.openxmlformats.org/officeDocument/2006/relationships/hyperlink" Target="https://meteor.aihw.gov.au/RegistrationAuthority/17" TargetMode="External" Id="R28184b44ac1e4b52" /><Relationship Type="http://schemas.openxmlformats.org/officeDocument/2006/relationships/hyperlink" Target="https://meteor.aihw.gov.au/content/741523" TargetMode="External" Id="Re57240c8c099401f" /><Relationship Type="http://schemas.openxmlformats.org/officeDocument/2006/relationships/hyperlink" Target="https://meteor.aihw.gov.au/RegistrationAuthority/17" TargetMode="External" Id="Rc7f066a2105149d0" /><Relationship Type="http://schemas.openxmlformats.org/officeDocument/2006/relationships/hyperlink" Target="https://meteor.aihw.gov.au/content/759099" TargetMode="External" Id="R0264649d0b7147e8" /><Relationship Type="http://schemas.openxmlformats.org/officeDocument/2006/relationships/hyperlink" Target="https://meteor.aihw.gov.au/RegistrationAuthority/17" TargetMode="External" Id="R55a1f1f5934247da" /></Relationships>
</file>

<file path=word/_rels/header1.xml.rels>&#65279;<?xml version="1.0" encoding="utf-8"?><Relationships xmlns="http://schemas.openxmlformats.org/package/2006/relationships"><Relationship Type="http://schemas.openxmlformats.org/officeDocument/2006/relationships/image" Target="/media/image.png" Id="R7c21a52bf0014e09" /></Relationships>
</file>