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dd4dee3f684db5" /></Relationships>
</file>

<file path=word/document.xml><?xml version="1.0" encoding="utf-8"?>
<w:document xmlns:r="http://schemas.openxmlformats.org/officeDocument/2006/relationships" xmlns:w="http://schemas.openxmlformats.org/wordprocessingml/2006/main">
  <w:body>
    <w:p>
      <w:pPr>
        <w:pStyle w:val="Title"/>
      </w:pPr>
      <w:r>
        <w:t>Person—cancer screening test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Person—cancer screening test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Cancer screening test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732528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e05e2773954bcf">
              <w:r>
                <w:rPr>
                  <w:rStyle w:val="Hyperlink"/>
                  <w:color w:val="244061"/>
                </w:rPr>
                <w:t xml:space="preserve">Health</w:t>
              </w:r>
            </w:hyperlink>
            <w:r>
              <w:rPr>
                <w:rStyle w:val="row-content"/>
                <w:color w:val="244061"/>
              </w:rPr>
              <w:t xml:space="preserve">, Standard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person decided to participate in </w:t>
            </w:r>
            <w:hyperlink w:tooltip="Population-based cancer screening involves testing for signs of cancer in people who do not have any obvious symptoms of the disease. In Australia, there are currently three national screening programs, BreastScreen Australia, National Cervical Cancer ..." w:history="true" r:id="R95f4abc28f4d463f">
              <w:r>
                <w:rPr>
                  <w:rStyle w:val="Hyperlink"/>
                  <w:b/>
                </w:rPr>
                <w:t xml:space="preserve">cancer screening</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88ee92074104c6c">
              <w:r>
                <w:rPr>
                  <w:rStyle w:val="Hyperlink"/>
                </w:rPr>
                <w:t xml:space="preserve">Person—cancer screening test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41c270d2e194e5b">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To be recorded when a person returned a cancer screening test.</w:t>
            </w:r>
          </w:p>
          <w:p>
            <w:pPr>
              <w:spacing w:after="160"/>
            </w:pPr>
            <w:r>
              <w:rPr>
                <w:rStyle w:val="row-content-rich-text"/>
              </w:rPr>
              <w:t xml:space="preserve">CODE 2   No</w:t>
            </w:r>
          </w:p>
          <w:p>
            <w:pPr/>
            <w:r>
              <w:rPr>
                <w:rStyle w:val="row-content-rich-text"/>
              </w:rPr>
              <w:t xml:space="preserve">To be recorded when a person did not return a cancer screening test.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5e8d94e73c24db2">
              <w:r>
                <w:rPr>
                  <w:rStyle w:val="Hyperlink"/>
                </w:rPr>
                <w:t xml:space="preserve">Person—cancer screening test indicator, yes/no code N</w:t>
              </w:r>
            </w:hyperlink>
          </w:p>
          <w:p>
            <w:pPr>
              <w:spacing w:before="0" w:after="0"/>
            </w:pPr>
            <w:r>
              <w:rPr>
                <w:rStyle w:val="row-content"/>
                <w:color w:val="244061"/>
              </w:rPr>
              <w:t xml:space="preserve">       </w:t>
            </w:r>
            <w:hyperlink w:history="true" r:id="Rde3faffd62bb43f3">
              <w:r>
                <w:rPr>
                  <w:rStyle w:val="Hyperlink"/>
                  <w:color w:val="244061"/>
                </w:rPr>
                <w:t xml:space="preserve">Health</w:t>
              </w:r>
            </w:hyperlink>
            <w:r>
              <w:rPr>
                <w:rStyle w:val="row-content"/>
                <w:color w:val="244061"/>
              </w:rPr>
              <w:t xml:space="preserve">, Superseded 05/02/2021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a21e1560e704721">
              <w:r>
                <w:rPr>
                  <w:rStyle w:val="Hyperlink"/>
                </w:rPr>
                <w:t xml:space="preserve">National Bowel Cancer Screening Program NBEDS 2021–22</w:t>
              </w:r>
            </w:hyperlink>
          </w:p>
          <w:p>
            <w:pPr>
              <w:spacing w:before="0" w:after="0"/>
            </w:pPr>
            <w:r>
              <w:rPr>
                <w:rStyle w:val="row-content"/>
                <w:color w:val="244061"/>
              </w:rPr>
              <w:t xml:space="preserve">       </w:t>
            </w:r>
            <w:hyperlink w:history="true" r:id="Rffd9d712cabe4d77">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867ca758aa2b4b99">
              <w:r>
                <w:rPr>
                  <w:rStyle w:val="Hyperlink"/>
                </w:rPr>
                <w:t xml:space="preserve">National Bowel Cancer Screening Program NBEDS 2022–23</w:t>
              </w:r>
            </w:hyperlink>
          </w:p>
          <w:p>
            <w:pPr>
              <w:spacing w:before="0" w:after="0"/>
            </w:pPr>
            <w:r>
              <w:rPr>
                <w:rStyle w:val="row-content"/>
                <w:color w:val="244061"/>
              </w:rPr>
              <w:t xml:space="preserve">       </w:t>
            </w:r>
            <w:hyperlink w:history="true" r:id="R5efaca62b0a04524">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b8ae51c73ae24cb8">
              <w:r>
                <w:rPr>
                  <w:rStyle w:val="Hyperlink"/>
                </w:rPr>
                <w:t xml:space="preserve">National Bowel Cancer Screening Program NBEDS 2023–24</w:t>
              </w:r>
            </w:hyperlink>
          </w:p>
          <w:p>
            <w:pPr>
              <w:spacing w:before="0" w:after="0"/>
            </w:pPr>
            <w:r>
              <w:rPr>
                <w:rStyle w:val="row-content"/>
                <w:color w:val="244061"/>
              </w:rPr>
              <w:t xml:space="preserve">       </w:t>
            </w:r>
            <w:hyperlink w:history="true" r:id="Rb869457f43bf44a4">
              <w:r>
                <w:rPr>
                  <w:rStyle w:val="Hyperlink"/>
                  <w:color w:val="244061"/>
                </w:rPr>
                <w:t xml:space="preserve">Health</w:t>
              </w:r>
            </w:hyperlink>
            <w:r>
              <w:rPr>
                <w:rStyle w:val="row-content"/>
                <w:color w:val="244061"/>
              </w:rPr>
              <w:t xml:space="preserve">, Standard 09/12/2022</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
    <w:p>
      <w:r>
        <w:br/>
      </w:r>
    </w:p>
    <w:sectPr>
      <w:footerReference xmlns:r="http://schemas.openxmlformats.org/officeDocument/2006/relationships" w:type="default" r:id="Rf9d7f819caf54f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732528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a4042b323648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d7f819caf54fad" /><Relationship Type="http://schemas.openxmlformats.org/officeDocument/2006/relationships/header" Target="/word/header1.xml" Id="Re54dbfa3d00a490d" /><Relationship Type="http://schemas.openxmlformats.org/officeDocument/2006/relationships/settings" Target="/word/settings.xml" Id="R29f5b8c9c1ca44c2" /><Relationship Type="http://schemas.openxmlformats.org/officeDocument/2006/relationships/styles" Target="/word/styles.xml" Id="R5fe496209fcc4054" /><Relationship Type="http://schemas.openxmlformats.org/officeDocument/2006/relationships/hyperlink" Target="https://meteor.aihw.gov.au/RegistrationAuthority/12" TargetMode="External" Id="Rf5e05e2773954bcf" /><Relationship Type="http://schemas.openxmlformats.org/officeDocument/2006/relationships/hyperlink" Target="https://meteor.aihw.gov.au/content/564066" TargetMode="External" Id="R95f4abc28f4d463f" /><Relationship Type="http://schemas.openxmlformats.org/officeDocument/2006/relationships/hyperlink" Target="https://meteor.aihw.gov.au/content/571233" TargetMode="External" Id="R988ee92074104c6c" /><Relationship Type="http://schemas.openxmlformats.org/officeDocument/2006/relationships/hyperlink" Target="https://meteor.aihw.gov.au/content/270732" TargetMode="External" Id="R941c270d2e194e5b" /><Relationship Type="http://schemas.openxmlformats.org/officeDocument/2006/relationships/hyperlink" Target="https://meteor.aihw.gov.au/content/571236" TargetMode="External" Id="R15e8d94e73c24db2" /><Relationship Type="http://schemas.openxmlformats.org/officeDocument/2006/relationships/hyperlink" Target="https://meteor.aihw.gov.au/RegistrationAuthority/12" TargetMode="External" Id="Rde3faffd62bb43f3" /><Relationship Type="http://schemas.openxmlformats.org/officeDocument/2006/relationships/hyperlink" Target="https://meteor.aihw.gov.au/content/727407" TargetMode="External" Id="R1a21e1560e704721" /><Relationship Type="http://schemas.openxmlformats.org/officeDocument/2006/relationships/hyperlink" Target="https://meteor.aihw.gov.au/RegistrationAuthority/12" TargetMode="External" Id="Rffd9d712cabe4d77" /><Relationship Type="http://schemas.openxmlformats.org/officeDocument/2006/relationships/hyperlink" Target="https://meteor.aihw.gov.au/content/742048" TargetMode="External" Id="R867ca758aa2b4b99" /><Relationship Type="http://schemas.openxmlformats.org/officeDocument/2006/relationships/hyperlink" Target="https://meteor.aihw.gov.au/RegistrationAuthority/12" TargetMode="External" Id="R5efaca62b0a04524" /><Relationship Type="http://schemas.openxmlformats.org/officeDocument/2006/relationships/hyperlink" Target="https://meteor.aihw.gov.au/content/756105" TargetMode="External" Id="Rb8ae51c73ae24cb8" /><Relationship Type="http://schemas.openxmlformats.org/officeDocument/2006/relationships/hyperlink" Target="https://meteor.aihw.gov.au/RegistrationAuthority/12" TargetMode="External" Id="Rb869457f43bf44a4" /></Relationships>
</file>

<file path=word/_rels/header1.xml.rels>&#65279;<?xml version="1.0" encoding="utf-8"?><Relationships xmlns="http://schemas.openxmlformats.org/package/2006/relationships"><Relationship Type="http://schemas.openxmlformats.org/officeDocument/2006/relationships/image" Target="/media/image.png" Id="Rd7a4042b32364887" /></Relationships>
</file>