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1bc60e26449af"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6d5fe0331584c88">
                    <w:r>
                      <w:rPr>
                        <w:rStyle w:val="Hyperlink"/>
                      </w:rPr>
                      <w:t xml:space="preserve">Socio-Economic Indexes for Areas (SEIFA) (2016 Census, ASGS 2016) cluster </w:t>
                    </w:r>
                  </w:hyperlink>
                </w:p>
              </w:tc>
              <w:tc>
                <w:tcPr>
                  <w:vAlign w:val="top"/>
                </w:tcPr>
                <w:p>
                  <w:r>
                    <w:t xml:space="preserve">695778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c74a069be0b4294">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648d162171f4599">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3586eeecfc44673">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225" w:type="dxa"/>
                  </w:tcMar>
                  <w:vAlign w:val="top"/>
                </w:tcPr>
                <w:p>
                  <w:hyperlink w:history="true" r:id="R31cae37eaf00496f">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1b9c5500b6894eb3">
                    <w:r>
                      <w:rPr>
                        <w:rStyle w:val="Hyperlink"/>
                      </w:rPr>
                      <w:t xml:space="preserve">Area of usual residence (SA1)</w:t>
                    </w:r>
                  </w:hyperlink>
                </w:p>
              </w:tc>
              <w:tc>
                <w:tcPr>
                  <w:vAlign w:val="top"/>
                </w:tcPr>
                <w:p>
                  <w:r>
                    <w:t xml:space="preserve">659740</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225" w:type="dxa"/>
                  </w:tcMar>
                  <w:vAlign w:val="top"/>
                </w:tcPr>
                <w:p>
                  <w:hyperlink w:history="true" r:id="Rc9b010907e5d4496">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7aded8d9239c49fb">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cfe32b747664b18">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7b94f48ffeb401f">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w:t>
                  </w:r>
                </w:p>
              </w:tc>
              <w:tc>
                <w:tcPr>
                  <w:tcMar/>
                  <w:vAlign w:val="top"/>
                </w:tcPr>
                <w:p>
                  <w:hyperlink w:history="true" r:id="Ra2f8dc3e7b9f47c9">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19ae240252e48b8">
                    <w:r>
                      <w:rPr>
                        <w:rStyle w:val="Hyperlink"/>
                      </w:rPr>
                      <w:t xml:space="preserve">Early childhood program attendance indicator</w:t>
                    </w:r>
                  </w:hyperlink>
                </w:p>
              </w:tc>
              <w:tc>
                <w:tcPr>
                  <w:vAlign w:val="top"/>
                </w:tcPr>
                <w:p>
                  <w:r>
                    <w:t xml:space="preserve">731206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96f0f2ad03d4caa">
                    <w:r>
                      <w:rPr>
                        <w:rStyle w:val="Hyperlink"/>
                      </w:rPr>
                      <w:t xml:space="preserve">Early childhood education program enrolment indicator</w:t>
                    </w:r>
                  </w:hyperlink>
                </w:p>
              </w:tc>
              <w:tc>
                <w:tcPr>
                  <w:vAlign w:val="top"/>
                </w:tcPr>
                <w:p>
                  <w:r>
                    <w:t xml:space="preserve">731208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6d1fb8661fa4d59">
                    <w:r>
                      <w:rPr>
                        <w:rStyle w:val="Hyperlink"/>
                      </w:rPr>
                      <w:t xml:space="preserve">Fees charged (early childhood education and care)</w:t>
                    </w:r>
                  </w:hyperlink>
                </w:p>
              </w:tc>
              <w:tc>
                <w:tcPr>
                  <w:vAlign w:val="top"/>
                </w:tcPr>
                <w:p>
                  <w:r>
                    <w:t xml:space="preserve">731276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2563f70a8cd49e8">
                    <w:r>
                      <w:rPr>
                        <w:rStyle w:val="Hyperlink"/>
                      </w:rPr>
                      <w:t xml:space="preserve">Early childhood education program hours attended (total)</w:t>
                    </w:r>
                  </w:hyperlink>
                </w:p>
              </w:tc>
              <w:tc>
                <w:tcPr>
                  <w:vAlign w:val="top"/>
                </w:tcPr>
                <w:p>
                  <w:r>
                    <w:t xml:space="preserve">731210</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398aed72a4594b3b">
                    <w:r>
                      <w:rPr>
                        <w:rStyle w:val="Hyperlink"/>
                      </w:rPr>
                      <w:t xml:space="preserve">Early childhood education program hours enrolled (total)</w:t>
                    </w:r>
                  </w:hyperlink>
                </w:p>
              </w:tc>
              <w:tc>
                <w:tcPr>
                  <w:vAlign w:val="top"/>
                </w:tcPr>
                <w:p>
                  <w:r>
                    <w:t xml:space="preserve">731212</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2c9a7b0cadf44192">
                    <w:r>
                      <w:rPr>
                        <w:rStyle w:val="Hyperlink"/>
                      </w:rPr>
                      <w:t xml:space="preserve">Early childhood education program received from qualified teacher indicator</w:t>
                    </w:r>
                  </w:hyperlink>
                </w:p>
              </w:tc>
              <w:tc>
                <w:tcPr>
                  <w:vAlign w:val="top"/>
                </w:tcPr>
                <w:p>
                  <w:r>
                    <w:t xml:space="preserve">731214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df192bb3335469b">
                    <w:r>
                      <w:rPr>
                        <w:rStyle w:val="Hyperlink"/>
                      </w:rPr>
                      <w:t xml:space="preserve">Early childhood education program repeater indicator</w:t>
                    </w:r>
                  </w:hyperlink>
                </w:p>
              </w:tc>
              <w:tc>
                <w:tcPr>
                  <w:vAlign w:val="top"/>
                </w:tcPr>
                <w:p>
                  <w:r>
                    <w:t xml:space="preserve">731281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c5d977b2f954eba">
                    <w:r>
                      <w:rPr>
                        <w:rStyle w:val="Hyperlink"/>
                      </w:rPr>
                      <w:t xml:space="preserve">Hours of an early childhood education program received from qualified teacher(s)</w:t>
                    </w:r>
                  </w:hyperlink>
                </w:p>
              </w:tc>
              <w:tc>
                <w:tcPr>
                  <w:vAlign w:val="top"/>
                </w:tcPr>
                <w:p>
                  <w:r>
                    <w:t xml:space="preserve">731172</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f217114068484398">
                    <w:r>
                      <w:rPr>
                        <w:rStyle w:val="Hyperlink"/>
                      </w:rPr>
                      <w:t xml:space="preserve">Maximum early childhood education program hours available (Child)</w:t>
                    </w:r>
                  </w:hyperlink>
                </w:p>
              </w:tc>
              <w:tc>
                <w:tcPr>
                  <w:vAlign w:val="top"/>
                </w:tcPr>
                <w:p>
                  <w:r>
                    <w:t xml:space="preserve">731367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cda2f5e13b2e4ad6">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1ba308cdd8b4996">
                    <w:r>
                      <w:rPr>
                        <w:rStyle w:val="Hyperlink"/>
                      </w:rPr>
                      <w:t xml:space="preserve">Field of highest qualification relevant to early childhood education and care</w:t>
                    </w:r>
                  </w:hyperlink>
                </w:p>
              </w:tc>
              <w:tc>
                <w:tcPr>
                  <w:vAlign w:val="top"/>
                </w:tcPr>
                <w:p>
                  <w:r>
                    <w:t xml:space="preserve">731286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fa95a0595904c87">
                    <w:r>
                      <w:rPr>
                        <w:rStyle w:val="Hyperlink"/>
                      </w:rPr>
                      <w:t xml:space="preserve">Hours worked in early childhood education program delivery (per week)</w:t>
                    </w:r>
                  </w:hyperlink>
                </w:p>
              </w:tc>
              <w:tc>
                <w:tcPr>
                  <w:vAlign w:val="top"/>
                </w:tcPr>
                <w:p>
                  <w:r>
                    <w:t xml:space="preserve">731221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2606609b96a4ec4">
                    <w:r>
                      <w:rPr>
                        <w:rStyle w:val="Hyperlink"/>
                      </w:rPr>
                      <w:t xml:space="preserve">Level of highest qualification relevant to early childhood education and care</w:t>
                    </w:r>
                  </w:hyperlink>
                </w:p>
              </w:tc>
              <w:tc>
                <w:tcPr>
                  <w:vAlign w:val="top"/>
                </w:tcPr>
                <w:p>
                  <w:r>
                    <w:t xml:space="preserve">731289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0741edfd8ff4374">
                    <w:r>
                      <w:rPr>
                        <w:rStyle w:val="Hyperlink"/>
                      </w:rPr>
                      <w:t xml:space="preserve">Role of early childhood education and care worker</w:t>
                    </w:r>
                  </w:hyperlink>
                </w:p>
              </w:tc>
              <w:tc>
                <w:tcPr>
                  <w:vAlign w:val="top"/>
                </w:tcPr>
                <w:p>
                  <w:r>
                    <w:t xml:space="preserve">731292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w:t>
                  </w:r>
                </w:p>
              </w:tc>
              <w:tc>
                <w:tcPr>
                  <w:tcMar/>
                  <w:vAlign w:val="top"/>
                </w:tcPr>
                <w:p>
                  <w:hyperlink w:history="true" r:id="R7da17d80bd6a46d7">
                    <w:r>
                      <w:rPr>
                        <w:rStyle w:val="Hyperlink"/>
                      </w:rPr>
                      <w:t xml:space="preserve">Type of work activity</w:t>
                    </w:r>
                  </w:hyperlink>
                </w:p>
              </w:tc>
              <w:tc>
                <w:tcPr>
                  <w:vAlign w:val="top"/>
                </w:tcPr>
                <w:p>
                  <w:r>
                    <w:t xml:space="preserve">731295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bfcaaca3b564d9d">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1d0a2f918f91458f">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757a8da3b4a746a7">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a189044055994e50">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415b0c61274429c">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b2ad81cfaf74532">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7bc0653732647e0">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1591d41cbac4be7">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w:t>
                  </w:r>
                </w:p>
              </w:tc>
              <w:tc>
                <w:tcPr>
                  <w:tcMar/>
                  <w:vAlign w:val="top"/>
                </w:tcPr>
                <w:p>
                  <w:hyperlink w:history="true" r:id="R595a4967e11a493d">
                    <w:r>
                      <w:rPr>
                        <w:rStyle w:val="Hyperlink"/>
                      </w:rPr>
                      <w:t xml:space="preserve">Early childhood education program delivered by a qualified teacher indicator</w:t>
                    </w:r>
                  </w:hyperlink>
                </w:p>
              </w:tc>
              <w:tc>
                <w:tcPr>
                  <w:vAlign w:val="top"/>
                </w:tcPr>
                <w:p>
                  <w:r>
                    <w:t xml:space="preserve">731298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01c8a5127004207">
                    <w:r>
                      <w:rPr>
                        <w:rStyle w:val="Hyperlink"/>
                      </w:rPr>
                      <w:t xml:space="preserve">Government funding type</w:t>
                    </w:r>
                  </w:hyperlink>
                </w:p>
              </w:tc>
              <w:tc>
                <w:tcPr>
                  <w:vAlign w:val="top"/>
                </w:tcPr>
                <w:p>
                  <w:r>
                    <w:t xml:space="preserve">731301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45dc005b7944895">
                    <w:r>
                      <w:rPr>
                        <w:rStyle w:val="Hyperlink"/>
                      </w:rPr>
                      <w:t xml:space="preserve">Management type (early childhood education and care)</w:t>
                    </w:r>
                  </w:hyperlink>
                </w:p>
              </w:tc>
              <w:tc>
                <w:tcPr>
                  <w:vAlign w:val="top"/>
                </w:tcPr>
                <w:p>
                  <w:r>
                    <w:t xml:space="preserve">731305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081fc5e2df54789">
                    <w:r>
                      <w:rPr>
                        <w:rStyle w:val="Hyperlink"/>
                      </w:rPr>
                      <w:t xml:space="preserve">Early childhood education program service operation weeks (calendar year)</w:t>
                    </w:r>
                  </w:hyperlink>
                </w:p>
              </w:tc>
              <w:tc>
                <w:tcPr>
                  <w:vAlign w:val="top"/>
                </w:tcPr>
                <w:p>
                  <w:r>
                    <w:t xml:space="preserve">731219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4ece3385c2e4a30">
                    <w:r>
                      <w:rPr>
                        <w:rStyle w:val="Hyperlink"/>
                      </w:rPr>
                      <w:t xml:space="preserve">Organisation identifier</w:t>
                    </w:r>
                  </w:hyperlink>
                </w:p>
              </w:tc>
              <w:tc>
                <w:tcPr>
                  <w:vAlign w:val="top"/>
                </w:tcPr>
                <w:p>
                  <w:r>
                    <w:t xml:space="preserve">731385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2d03a6b202a48ee">
                    <w:r>
                      <w:rPr>
                        <w:rStyle w:val="Hyperlink"/>
                      </w:rPr>
                      <w:t xml:space="preserve">Service activity type (early childhood education and care)</w:t>
                    </w:r>
                  </w:hyperlink>
                </w:p>
              </w:tc>
              <w:tc>
                <w:tcPr>
                  <w:vAlign w:val="top"/>
                </w:tcPr>
                <w:p>
                  <w:r>
                    <w:t xml:space="preserve">731310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 based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b0ce04b4ed443a1">
                    <w:r>
                      <w:rPr>
                        <w:rStyle w:val="Hyperlink"/>
                      </w:rPr>
                      <w:t xml:space="preserve">Service delivery setting (early childhood education and care)</w:t>
                    </w:r>
                  </w:hyperlink>
                </w:p>
              </w:tc>
              <w:tc>
                <w:tcPr>
                  <w:vAlign w:val="top"/>
                </w:tcPr>
                <w:p>
                  <w:r>
                    <w:t xml:space="preserve">731217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af6ca3f6ca8f4db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731168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784d29ffa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ca3f6ca8f4dbf" /><Relationship Type="http://schemas.openxmlformats.org/officeDocument/2006/relationships/header" Target="/word/header1.xml" Id="Rc6a23b0fea774b30" /><Relationship Type="http://schemas.openxmlformats.org/officeDocument/2006/relationships/settings" Target="/word/settings.xml" Id="R219a1f18dba2415d" /><Relationship Type="http://schemas.openxmlformats.org/officeDocument/2006/relationships/styles" Target="/word/styles.xml" Id="Rcf63fd949fbd453d" /><Relationship Type="http://schemas.openxmlformats.org/officeDocument/2006/relationships/hyperlink" Target="https://meteor.aihw.gov.au/content/695778" TargetMode="External" Id="R56d5fe0331584c88" /><Relationship Type="http://schemas.openxmlformats.org/officeDocument/2006/relationships/hyperlink" Target="https://meteor.aihw.gov.au/content/611398" TargetMode="External" Id="Rcc74a069be0b4294" /><Relationship Type="http://schemas.openxmlformats.org/officeDocument/2006/relationships/hyperlink" Target="https://meteor.aihw.gov.au/content/430134" TargetMode="External" Id="R0648d162171f4599" /><Relationship Type="http://schemas.openxmlformats.org/officeDocument/2006/relationships/hyperlink" Target="https://meteor.aihw.gov.au/content/660637" TargetMode="External" Id="R63586eeecfc44673" /><Relationship Type="http://schemas.openxmlformats.org/officeDocument/2006/relationships/hyperlink" Target="https://meteor.aihw.gov.au/content/429889" TargetMode="External" Id="R31cae37eaf00496f" /><Relationship Type="http://schemas.openxmlformats.org/officeDocument/2006/relationships/hyperlink" Target="https://meteor.aihw.gov.au/content/659740" TargetMode="External" Id="R1b9c5500b6894eb3" /><Relationship Type="http://schemas.openxmlformats.org/officeDocument/2006/relationships/hyperlink" Target="https://meteor.aihw.gov.au/content/659725" TargetMode="External" Id="Rc9b010907e5d4496" /><Relationship Type="http://schemas.openxmlformats.org/officeDocument/2006/relationships/hyperlink" Target="https://meteor.aihw.gov.au/content/594217" TargetMode="External" Id="R7aded8d9239c49fb" /><Relationship Type="http://schemas.openxmlformats.org/officeDocument/2006/relationships/hyperlink" Target="https://meteor.aihw.gov.au/content/611398" TargetMode="External" Id="R6cfe32b747664b18" /><Relationship Type="http://schemas.openxmlformats.org/officeDocument/2006/relationships/hyperlink" Target="https://meteor.aihw.gov.au/content/660637" TargetMode="External" Id="R57b94f48ffeb401f" /><Relationship Type="http://schemas.openxmlformats.org/officeDocument/2006/relationships/hyperlink" Target="https://meteor.aihw.gov.au/content/429889" TargetMode="External" Id="Ra2f8dc3e7b9f47c9" /><Relationship Type="http://schemas.openxmlformats.org/officeDocument/2006/relationships/hyperlink" Target="https://meteor.aihw.gov.au/content/731206" TargetMode="External" Id="R319ae240252e48b8" /><Relationship Type="http://schemas.openxmlformats.org/officeDocument/2006/relationships/hyperlink" Target="https://meteor.aihw.gov.au/content/731208" TargetMode="External" Id="R296f0f2ad03d4caa" /><Relationship Type="http://schemas.openxmlformats.org/officeDocument/2006/relationships/hyperlink" Target="https://meteor.aihw.gov.au/content/731276" TargetMode="External" Id="R16d1fb8661fa4d59" /><Relationship Type="http://schemas.openxmlformats.org/officeDocument/2006/relationships/hyperlink" Target="https://meteor.aihw.gov.au/content/731210" TargetMode="External" Id="R42563f70a8cd49e8" /><Relationship Type="http://schemas.openxmlformats.org/officeDocument/2006/relationships/hyperlink" Target="https://meteor.aihw.gov.au/content/731212" TargetMode="External" Id="R398aed72a4594b3b" /><Relationship Type="http://schemas.openxmlformats.org/officeDocument/2006/relationships/hyperlink" Target="https://meteor.aihw.gov.au/content/731214" TargetMode="External" Id="R2c9a7b0cadf44192" /><Relationship Type="http://schemas.openxmlformats.org/officeDocument/2006/relationships/hyperlink" Target="https://meteor.aihw.gov.au/content/731281" TargetMode="External" Id="R3df192bb3335469b" /><Relationship Type="http://schemas.openxmlformats.org/officeDocument/2006/relationships/hyperlink" Target="https://meteor.aihw.gov.au/content/731172" TargetMode="External" Id="Rcc5d977b2f954eba" /><Relationship Type="http://schemas.openxmlformats.org/officeDocument/2006/relationships/hyperlink" Target="https://meteor.aihw.gov.au/content/731367" TargetMode="External" Id="Rf217114068484398" /><Relationship Type="http://schemas.openxmlformats.org/officeDocument/2006/relationships/hyperlink" Target="https://meteor.aihw.gov.au/content/453823" TargetMode="External" Id="Rcda2f5e13b2e4ad6" /><Relationship Type="http://schemas.openxmlformats.org/officeDocument/2006/relationships/hyperlink" Target="https://meteor.aihw.gov.au/content/731286" TargetMode="External" Id="Rb1ba308cdd8b4996" /><Relationship Type="http://schemas.openxmlformats.org/officeDocument/2006/relationships/hyperlink" Target="https://meteor.aihw.gov.au/content/731221" TargetMode="External" Id="R1fa95a0595904c87" /><Relationship Type="http://schemas.openxmlformats.org/officeDocument/2006/relationships/hyperlink" Target="https://meteor.aihw.gov.au/content/731289" TargetMode="External" Id="R62606609b96a4ec4" /><Relationship Type="http://schemas.openxmlformats.org/officeDocument/2006/relationships/hyperlink" Target="https://meteor.aihw.gov.au/content/731292" TargetMode="External" Id="R60741edfd8ff4374" /><Relationship Type="http://schemas.openxmlformats.org/officeDocument/2006/relationships/hyperlink" Target="https://meteor.aihw.gov.au/content/731295" TargetMode="External" Id="R7da17d80bd6a46d7" /><Relationship Type="http://schemas.openxmlformats.org/officeDocument/2006/relationships/hyperlink" Target="https://meteor.aihw.gov.au/content/286919" TargetMode="External" Id="R3bfcaaca3b564d9d" /><Relationship Type="http://schemas.openxmlformats.org/officeDocument/2006/relationships/hyperlink" Target="https://meteor.aihw.gov.au/content/287007" TargetMode="External" Id="R1d0a2f918f91458f" /><Relationship Type="http://schemas.openxmlformats.org/officeDocument/2006/relationships/hyperlink" Target="https://meteor.aihw.gov.au/content/388656" TargetMode="External" Id="R757a8da3b4a746a7" /><Relationship Type="http://schemas.openxmlformats.org/officeDocument/2006/relationships/hyperlink" Target="https://meteor.aihw.gov.au/content/602543" TargetMode="External" Id="Ra189044055994e50" /><Relationship Type="http://schemas.openxmlformats.org/officeDocument/2006/relationships/hyperlink" Target="https://meteor.aihw.gov.au/content/349481" TargetMode="External" Id="R9415b0c61274429c" /><Relationship Type="http://schemas.openxmlformats.org/officeDocument/2006/relationships/hyperlink" Target="https://meteor.aihw.gov.au/content/349483" TargetMode="External" Id="Rfb2ad81cfaf74532" /><Relationship Type="http://schemas.openxmlformats.org/officeDocument/2006/relationships/hyperlink" Target="https://meteor.aihw.gov.au/content/635126" TargetMode="External" Id="R87bc0653732647e0" /><Relationship Type="http://schemas.openxmlformats.org/officeDocument/2006/relationships/hyperlink" Target="https://meteor.aihw.gov.au/content/349895" TargetMode="External" Id="R91591d41cbac4be7" /><Relationship Type="http://schemas.openxmlformats.org/officeDocument/2006/relationships/hyperlink" Target="https://meteor.aihw.gov.au/content/731298" TargetMode="External" Id="R595a4967e11a493d" /><Relationship Type="http://schemas.openxmlformats.org/officeDocument/2006/relationships/hyperlink" Target="https://meteor.aihw.gov.au/content/731301" TargetMode="External" Id="R901c8a5127004207" /><Relationship Type="http://schemas.openxmlformats.org/officeDocument/2006/relationships/hyperlink" Target="https://meteor.aihw.gov.au/content/731305" TargetMode="External" Id="R145dc005b7944895" /><Relationship Type="http://schemas.openxmlformats.org/officeDocument/2006/relationships/hyperlink" Target="https://meteor.aihw.gov.au/content/731219" TargetMode="External" Id="R3081fc5e2df54789" /><Relationship Type="http://schemas.openxmlformats.org/officeDocument/2006/relationships/hyperlink" Target="https://meteor.aihw.gov.au/content/731385" TargetMode="External" Id="R74ece3385c2e4a30" /><Relationship Type="http://schemas.openxmlformats.org/officeDocument/2006/relationships/hyperlink" Target="https://meteor.aihw.gov.au/content/731310" TargetMode="External" Id="Rf2d03a6b202a48ee" /><Relationship Type="http://schemas.openxmlformats.org/officeDocument/2006/relationships/hyperlink" Target="https://meteor.aihw.gov.au/content/731217" TargetMode="External" Id="R9b0ce04b4ed443a1" /></Relationships>
</file>

<file path=word/_rels/header1.xml.rels>&#65279;<?xml version="1.0" encoding="utf-8"?><Relationships xmlns="http://schemas.openxmlformats.org/package/2006/relationships"><Relationship Type="http://schemas.openxmlformats.org/officeDocument/2006/relationships/image" Target="/media/image.png" Id="R683784d29ffa4cad" /></Relationships>
</file>