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acfa0e9c0a4d78"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02b3941974684">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health care service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89439290b6c74383">
              <w:r>
                <w:rPr>
                  <w:rStyle w:val="Hyperlink"/>
                  <w:b/>
                </w:rPr>
                <w:t xml:space="preserve">mental health phase of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f3440b63524f06">
              <w:r>
                <w:rPr>
                  <w:rStyle w:val="Hyperlink"/>
                </w:rPr>
                <w:t xml:space="preserve">Mental health phase of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c3e94a8012494c">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a5c0698e1eac4168">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patient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patient starts a mental health phase of care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has a mental health phase of care change on the same day, the day should not be counted as a leave day.</w:t>
            </w:r>
          </w:p>
          <w:p>
            <w:pPr/>
            <w:r>
              <w:rPr>
                <w:rStyle w:val="row-content-rich-text"/>
              </w:rPr>
              <w:t xml:space="preserve">If a resident fails to return from leave, then the episode of mental health care is formally ended with the separation date recorded as the day the patient went on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1b7497ebe34c30">
              <w:r>
                <w:rPr>
                  <w:rStyle w:val="Hyperlink"/>
                </w:rPr>
                <w:t xml:space="preserve">Mental health phase of care—number of leave days, total N[NN]</w:t>
              </w:r>
            </w:hyperlink>
          </w:p>
          <w:p>
            <w:pPr>
              <w:pStyle w:val="registration-status"/>
              <w:spacing w:before="0" w:after="0"/>
            </w:pPr>
            <w:hyperlink w:history="true" r:id="Rc41ba3462b4f44e8">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b8ef3d5cfb4803">
              <w:r>
                <w:rPr>
                  <w:rStyle w:val="Hyperlink"/>
                </w:rPr>
                <w:t xml:space="preserve">Activity based funding: Mental health care NBEDS 2021–22</w:t>
              </w:r>
            </w:hyperlink>
          </w:p>
          <w:p>
            <w:pPr>
              <w:pStyle w:val="registration-status"/>
              <w:spacing w:before="0" w:after="0"/>
            </w:pPr>
            <w:hyperlink w:history="true" r:id="R7eb530d92b414e4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7c7d2039b11475f">
              <w:r>
                <w:rPr>
                  <w:rStyle w:val="Hyperlink"/>
                </w:rPr>
                <w:t xml:space="preserve">Activity based funding: Mental health care NBEDS 2022–23</w:t>
              </w:r>
            </w:hyperlink>
          </w:p>
          <w:p>
            <w:pPr>
              <w:pStyle w:val="registration-status"/>
              <w:spacing w:before="0" w:after="0"/>
            </w:pPr>
            <w:hyperlink w:history="true" r:id="R7dfdc953e0e54bbd">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c5cc8a29bb74837">
              <w:r>
                <w:rPr>
                  <w:rStyle w:val="Hyperlink"/>
                </w:rPr>
                <w:t xml:space="preserve">Activity based funding: Mental health care NBEDS 2023–24</w:t>
              </w:r>
            </w:hyperlink>
          </w:p>
          <w:p>
            <w:pPr>
              <w:pStyle w:val="registration-status"/>
              <w:spacing w:before="0" w:after="0"/>
            </w:pPr>
            <w:hyperlink w:history="true" r:id="R0d56435db30645c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21090bbc1b04929">
              <w:r>
                <w:rPr>
                  <w:rStyle w:val="Hyperlink"/>
                </w:rPr>
                <w:t xml:space="preserve">Activity based funding: Mental health care NBEDS 2024–25</w:t>
              </w:r>
            </w:hyperlink>
          </w:p>
          <w:p>
            <w:pPr>
              <w:pStyle w:val="registration-status"/>
              <w:spacing w:before="0" w:after="0"/>
            </w:pPr>
            <w:hyperlink w:history="true" r:id="R226ac0e5f40843f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12a990e15ed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8d9530f4146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2a990e15ed452d" /><Relationship Type="http://schemas.openxmlformats.org/officeDocument/2006/relationships/header" Target="/word/header1.xml" Id="Refeb3aedbb824662" /><Relationship Type="http://schemas.openxmlformats.org/officeDocument/2006/relationships/settings" Target="/word/settings.xml" Id="R399d309cffab4a67" /><Relationship Type="http://schemas.openxmlformats.org/officeDocument/2006/relationships/styles" Target="/word/styles.xml" Id="R307b68eb310840d2" /><Relationship Type="http://schemas.openxmlformats.org/officeDocument/2006/relationships/numbering" Target="/word/numbering.xml" Id="Ra88a9897e927474f" /><Relationship Type="http://schemas.openxmlformats.org/officeDocument/2006/relationships/hyperlink" Target="https://meteor.aihw.gov.au/RegistrationAuthority/12" TargetMode="External" Id="R7b402b3941974684" /><Relationship Type="http://schemas.openxmlformats.org/officeDocument/2006/relationships/hyperlink" Target="https://meteor.aihw.gov.au/content/682464" TargetMode="External" Id="R89439290b6c74383" /><Relationship Type="http://schemas.openxmlformats.org/officeDocument/2006/relationships/hyperlink" Target="https://meteor.aihw.gov.au/content/730869" TargetMode="External" Id="R05f3440b63524f06" /><Relationship Type="http://schemas.openxmlformats.org/officeDocument/2006/relationships/hyperlink" Target="https://meteor.aihw.gov.au/content/270577" TargetMode="External" Id="R65c3e94a8012494c" /><Relationship Type="http://schemas.openxmlformats.org/officeDocument/2006/relationships/hyperlink" Target="https://meteor.aihw.gov.au/content/722666" TargetMode="External" Id="Ra5c0698e1eac4168" /><Relationship Type="http://schemas.openxmlformats.org/officeDocument/2006/relationships/hyperlink" Target="https://meteor.aihw.gov.au/content/723264" TargetMode="External" Id="R141b7497ebe34c30" /><Relationship Type="http://schemas.openxmlformats.org/officeDocument/2006/relationships/hyperlink" Target="https://meteor.aihw.gov.au/RegistrationAuthority/12" TargetMode="External" Id="Rc41ba3462b4f44e8" /><Relationship Type="http://schemas.openxmlformats.org/officeDocument/2006/relationships/hyperlink" Target="https://meteor.aihw.gov.au/content/735108" TargetMode="External" Id="R40b8ef3d5cfb4803" /><Relationship Type="http://schemas.openxmlformats.org/officeDocument/2006/relationships/hyperlink" Target="https://meteor.aihw.gov.au/RegistrationAuthority/12" TargetMode="External" Id="R7eb530d92b414e4b" /><Relationship Type="http://schemas.openxmlformats.org/officeDocument/2006/relationships/hyperlink" Target="https://meteor.aihw.gov.au/content/742188" TargetMode="External" Id="Rc7c7d2039b11475f" /><Relationship Type="http://schemas.openxmlformats.org/officeDocument/2006/relationships/hyperlink" Target="https://meteor.aihw.gov.au/RegistrationAuthority/12" TargetMode="External" Id="R7dfdc953e0e54bbd" /><Relationship Type="http://schemas.openxmlformats.org/officeDocument/2006/relationships/hyperlink" Target="https://meteor.aihw.gov.au/content/756208" TargetMode="External" Id="R1c5cc8a29bb74837" /><Relationship Type="http://schemas.openxmlformats.org/officeDocument/2006/relationships/hyperlink" Target="https://meteor.aihw.gov.au/RegistrationAuthority/12" TargetMode="External" Id="R0d56435db30645cb" /><Relationship Type="http://schemas.openxmlformats.org/officeDocument/2006/relationships/hyperlink" Target="https://meteor.aihw.gov.au/content/775778" TargetMode="External" Id="Rb21090bbc1b04929" /><Relationship Type="http://schemas.openxmlformats.org/officeDocument/2006/relationships/hyperlink" Target="https://meteor.aihw.gov.au/RegistrationAuthority/12" TargetMode="External" Id="R226ac0e5f40843f0" /></Relationships>
</file>

<file path=word/_rels/header1.xml.rels>&#65279;<?xml version="1.0" encoding="utf-8"?><Relationships xmlns="http://schemas.openxmlformats.org/package/2006/relationships"><Relationship Type="http://schemas.openxmlformats.org/officeDocument/2006/relationships/image" Target="/media/image.png" Id="R7e28d9530f414645" /></Relationships>
</file>