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352c0880af048c3" /></Relationships>
</file>

<file path=word/document.xml><?xml version="1.0" encoding="utf-8"?>
<w:document xmlns:r="http://schemas.openxmlformats.org/officeDocument/2006/relationships" xmlns:w="http://schemas.openxmlformats.org/wordprocessingml/2006/main">
  <w:body>
    <w:p>
      <w:pPr>
        <w:pStyle w:val="Title"/>
      </w:pPr>
      <w:r>
        <w:t>Tasmanian Perinatal Data Set - 2020</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Tasmanian Perinatal Data Set - 2020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730071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2a53604f3a04fde">
              <w:r>
                <w:rPr>
                  <w:rStyle w:val="Hyperlink"/>
                  <w:color w:val="244061"/>
                </w:rPr>
                <w:t xml:space="preserve">Tasmanian Health</w:t>
              </w:r>
            </w:hyperlink>
            <w:r>
              <w:rPr>
                <w:rStyle w:val="row-content"/>
                <w:color w:val="244061"/>
              </w:rPr>
              <w:t xml:space="preserve">, Superseded 23/11/2023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Tasmania</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f3c4bcbe4e84371">
              <w:r>
                <w:rPr>
                  <w:rStyle w:val="Hyperlink"/>
                </w:rPr>
                <w:t xml:space="preserve">Tasmanian Perinatal Data Set - 2019</w:t>
              </w:r>
            </w:hyperlink>
          </w:p>
          <w:p>
            <w:pPr>
              <w:spacing w:before="0" w:after="0"/>
            </w:pPr>
            <w:r>
              <w:rPr>
                <w:rStyle w:val="row-content"/>
                <w:color w:val="244061"/>
              </w:rPr>
              <w:t xml:space="preserve">       </w:t>
            </w:r>
            <w:hyperlink w:history="true" r:id="Rbc69687afced42ed">
              <w:r>
                <w:rPr>
                  <w:rStyle w:val="Hyperlink"/>
                  <w:color w:val="244061"/>
                </w:rPr>
                <w:t xml:space="preserve">Tasmanian Health</w:t>
              </w:r>
            </w:hyperlink>
            <w:r>
              <w:rPr>
                <w:rStyle w:val="row-content"/>
                <w:color w:val="244061"/>
              </w:rPr>
              <w:t xml:space="preserve">, Superseded 23/06/2020</w:t>
            </w:r>
          </w:p>
          <w:p>
            <w:r>
              <w:br/>
            </w:r>
            <w:r>
              <w:rPr>
                <w:rStyle w:val="row-content"/>
              </w:rPr>
              <w:t xml:space="preserve">Has been superseded by </w:t>
            </w:r>
            <w:hyperlink w:history="true" r:id="R107c7c923c7d41e0">
              <w:r>
                <w:rPr>
                  <w:rStyle w:val="Hyperlink"/>
                </w:rPr>
                <w:t xml:space="preserve">Tasmanian Perinatal Data Set - 2021</w:t>
              </w:r>
            </w:hyperlink>
          </w:p>
          <w:p>
            <w:pPr>
              <w:spacing w:before="0" w:after="0"/>
            </w:pPr>
            <w:r>
              <w:rPr>
                <w:rStyle w:val="row-content"/>
                <w:color w:val="244061"/>
              </w:rPr>
              <w:t xml:space="preserve">       </w:t>
            </w:r>
            <w:hyperlink w:history="true" r:id="R30cf736049a440ae">
              <w:r>
                <w:rPr>
                  <w:rStyle w:val="Hyperlink"/>
                  <w:color w:val="244061"/>
                </w:rPr>
                <w:t xml:space="preserve">Tasmanian Health</w:t>
              </w:r>
            </w:hyperlink>
            <w:r>
              <w:rPr>
                <w:rStyle w:val="row-content"/>
                <w:color w:val="244061"/>
              </w:rPr>
              <w:t xml:space="preserve">, Superseded 23/11/2023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df94c6bae6644485">
                    <w:r>
                      <w:rPr>
                        <w:rStyle w:val="Hyperlink"/>
                      </w:rPr>
                      <w:t xml:space="preserve">Product of birth—Apgar score at 5 minutes,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8fca7efe73e64aed">
                    <w:r>
                      <w:rPr>
                        <w:rStyle w:val="Hyperlink"/>
                      </w:rPr>
                      <w:t xml:space="preserve">Product of birth—birth order,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e8bc1afcacaf4c45">
                    <w:r>
                      <w:rPr>
                        <w:rStyle w:val="Hyperlink"/>
                      </w:rPr>
                      <w:t xml:space="preserve">Product of birth—birth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abd32c75b3834737">
                    <w:r>
                      <w:rPr>
                        <w:rStyle w:val="Hyperlink"/>
                      </w:rPr>
                      <w:t xml:space="preserve">Product of birth—birthweight, total grams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175de6edf18c4bca">
                    <w:r>
                      <w:rPr>
                        <w:rStyle w:val="Hyperlink"/>
                      </w:rPr>
                      <w:t xml:space="preserve">Pregnancy—estimated duration of pregnancy at the first antenatal care visit, total completed weeks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ecf534646506449f">
                    <w:r>
                      <w:rPr>
                        <w:rStyle w:val="Hyperlink"/>
                      </w:rPr>
                      <w:t xml:space="preserve">Product of conception—gestational age, total completed weeks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6b14fce43445479a">
                    <w:r>
                      <w:rPr>
                        <w:rStyle w:val="Hyperlink"/>
                      </w:rPr>
                      <w:t xml:space="preserve">Product of birth—head circumference, total centimetres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cc7f79b8fc964a94">
                    <w:r>
                      <w:rPr>
                        <w:rStyle w:val="Hyperlink"/>
                      </w:rPr>
                      <w:t xml:space="preserve">Person—height (self-reported), total centimetres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4207f6521029476c">
                    <w:r>
                      <w:rPr>
                        <w:rStyle w:val="Hyperlink"/>
                      </w:rPr>
                      <w:t xml:space="preserve">Female—parity, total pregnancies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2263b4f4eb4146c6">
                    <w:r>
                      <w:rPr>
                        <w:rStyle w:val="Hyperlink"/>
                      </w:rPr>
                      <w:t xml:space="preserve">Female—number of antenatal care visits, total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448f4751f58243f6">
                    <w:r>
                      <w:rPr>
                        <w:rStyle w:val="Hyperlink"/>
                      </w:rPr>
                      <w:t xml:space="preserve">Person—weight (self-reported), total kilograms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d1acd4eca90542ce">
                    <w:r>
                      <w:rPr>
                        <w:rStyle w:val="Hyperlink"/>
                      </w:rPr>
                      <w:t xml:space="preserve">Product of birth—Apgar score at 1 minute,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bl>
          <w:p/>
        </w:tc>
      </w:tr>
    </w:tbl>
    <w:p>
      <w:r>
        <w:br/>
      </w:r>
    </w:p>
    <w:sectPr>
      <w:footerReference xmlns:r="http://schemas.openxmlformats.org/officeDocument/2006/relationships" w:type="default" r:id="Re5a486716c37455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730071</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b32bc6afc40485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5a486716c374558" /><Relationship Type="http://schemas.openxmlformats.org/officeDocument/2006/relationships/header" Target="/word/header1.xml" Id="R89d9c009227f4ec0" /><Relationship Type="http://schemas.openxmlformats.org/officeDocument/2006/relationships/settings" Target="/word/settings.xml" Id="R1e53cb3ab16a4487" /><Relationship Type="http://schemas.openxmlformats.org/officeDocument/2006/relationships/styles" Target="/word/styles.xml" Id="R929358e54a534e91" /><Relationship Type="http://schemas.openxmlformats.org/officeDocument/2006/relationships/hyperlink" Target="https://meteor.aihw.gov.au/RegistrationAuthority/15" TargetMode="External" Id="R92a53604f3a04fde" /><Relationship Type="http://schemas.openxmlformats.org/officeDocument/2006/relationships/hyperlink" Target="https://meteor.aihw.gov.au/content/715265" TargetMode="External" Id="R9f3c4bcbe4e84371" /><Relationship Type="http://schemas.openxmlformats.org/officeDocument/2006/relationships/hyperlink" Target="https://meteor.aihw.gov.au/RegistrationAuthority/15" TargetMode="External" Id="Rbc69687afced42ed" /><Relationship Type="http://schemas.openxmlformats.org/officeDocument/2006/relationships/hyperlink" Target="https://meteor.aihw.gov.au/content/740995" TargetMode="External" Id="R107c7c923c7d41e0" /><Relationship Type="http://schemas.openxmlformats.org/officeDocument/2006/relationships/hyperlink" Target="https://meteor.aihw.gov.au/RegistrationAuthority/15" TargetMode="External" Id="R30cf736049a440ae" /><Relationship Type="http://schemas.openxmlformats.org/officeDocument/2006/relationships/hyperlink" Target="https://meteor.aihw.gov.au/content/695281" TargetMode="External" Id="Rdf94c6bae6644485" /><Relationship Type="http://schemas.openxmlformats.org/officeDocument/2006/relationships/hyperlink" Target="https://meteor.aihw.gov.au/content/695293" TargetMode="External" Id="R8fca7efe73e64aed" /><Relationship Type="http://schemas.openxmlformats.org/officeDocument/2006/relationships/hyperlink" Target="https://meteor.aihw.gov.au/content/695437" TargetMode="External" Id="Re8bc1afcacaf4c45" /><Relationship Type="http://schemas.openxmlformats.org/officeDocument/2006/relationships/hyperlink" Target="https://meteor.aihw.gov.au/content/716139" TargetMode="External" Id="Rabd32c75b3834737" /><Relationship Type="http://schemas.openxmlformats.org/officeDocument/2006/relationships/hyperlink" Target="https://meteor.aihw.gov.au/content/695410" TargetMode="External" Id="R175de6edf18c4bca" /><Relationship Type="http://schemas.openxmlformats.org/officeDocument/2006/relationships/hyperlink" Target="https://meteor.aihw.gov.au/content/695332" TargetMode="External" Id="Recf534646506449f" /><Relationship Type="http://schemas.openxmlformats.org/officeDocument/2006/relationships/hyperlink" Target="https://meteor.aihw.gov.au/content/695727" TargetMode="External" Id="R6b14fce43445479a" /><Relationship Type="http://schemas.openxmlformats.org/officeDocument/2006/relationships/hyperlink" Target="https://meteor.aihw.gov.au/content/270365" TargetMode="External" Id="Rcc7f79b8fc964a94" /><Relationship Type="http://schemas.openxmlformats.org/officeDocument/2006/relationships/hyperlink" Target="https://meteor.aihw.gov.au/content/696262" TargetMode="External" Id="R4207f6521029476c" /><Relationship Type="http://schemas.openxmlformats.org/officeDocument/2006/relationships/hyperlink" Target="https://meteor.aihw.gov.au/content/717735" TargetMode="External" Id="R2263b4f4eb4146c6" /><Relationship Type="http://schemas.openxmlformats.org/officeDocument/2006/relationships/hyperlink" Target="https://meteor.aihw.gov.au/content/302365" TargetMode="External" Id="R448f4751f58243f6" /><Relationship Type="http://schemas.openxmlformats.org/officeDocument/2006/relationships/hyperlink" Target="https://meteor.aihw.gov.au/content/696348" TargetMode="External" Id="Rd1acd4eca90542ce" /></Relationships>
</file>

<file path=word/_rels/header1.xml.rels>&#65279;<?xml version="1.0" encoding="utf-8"?><Relationships xmlns="http://schemas.openxmlformats.org/package/2006/relationships"><Relationship Type="http://schemas.openxmlformats.org/officeDocument/2006/relationships/image" Target="/media/image.png" Id="Rfb32bc6afc404859" /></Relationships>
</file>