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a90dd4bd374d7f"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3.1.6–Proportion of babies born with low birthweight,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3.1.6–Proportion of babies born with low birthweight,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3.1.6–Proportion of babies born with low birthweight,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021f9d4c640a8">
              <w:r>
                <w:rPr>
                  <w:rStyle w:val="Hyperlink"/>
                  <w:color w:val="244061"/>
                </w:rPr>
                <w:t xml:space="preserve">Health</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0af41a5ee94631">
              <w:r>
                <w:rPr>
                  <w:rStyle w:val="Hyperlink"/>
                </w:rPr>
                <w:t xml:space="preserve">Australian Health Performance Framework, 2020</w:t>
              </w:r>
            </w:hyperlink>
          </w:p>
          <w:p>
            <w:pPr>
              <w:spacing w:before="0" w:after="0"/>
            </w:pPr>
            <w:r>
              <w:rPr>
                <w:rStyle w:val="row-content"/>
                <w:color w:val="244061"/>
              </w:rPr>
              <w:t xml:space="preserve">       </w:t>
            </w:r>
            <w:hyperlink w:history="true" r:id="R0a3258d642c74686">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Socio-Economic Indexes for Areas (SEIFA) Index of Relative Socio-Economic Disadvantage (IRSD) and Primary Health Network (PHN)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343782a61649da">
              <w:r>
                <w:rPr>
                  <w:rStyle w:val="Hyperlink"/>
                </w:rPr>
                <w:t xml:space="preserve">Birth—birth status, code N</w:t>
              </w:r>
            </w:hyperlink>
          </w:p>
          <w:p>
            <w:r>
              <w:rPr>
                <w:rStyle w:val="row-content"/>
                <w:b/>
              </w:rPr>
              <w:t xml:space="preserve">Data Source</w:t>
            </w:r>
          </w:p>
          <w:p>
            <w:hyperlink w:history="true" r:id="R4504f984de314b9f">
              <w:r>
                <w:rPr>
                  <w:rStyle w:val="Hyperlink"/>
                </w:rPr>
                <w:t xml:space="preserve">AIHW National Perinatal Data Collection (NPDC)</w:t>
              </w:r>
            </w:hyperlink>
          </w:p>
          <w:p>
            <w:r>
              <w:rPr>
                <w:rStyle w:val="row-content"/>
                <w:b/>
              </w:rPr>
              <w:t xml:space="preserve">NMDS / DSS</w:t>
            </w:r>
          </w:p>
          <w:p>
            <w:hyperlink w:history="true" r:id="Rcf6e75079c274779">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de3a46e43c476d">
              <w:r>
                <w:rPr>
                  <w:rStyle w:val="Hyperlink"/>
                </w:rPr>
                <w:t xml:space="preserve">Birth event—birth plurality, code N</w:t>
              </w:r>
            </w:hyperlink>
          </w:p>
          <w:p>
            <w:r>
              <w:rPr>
                <w:rStyle w:val="row-content"/>
                <w:b/>
              </w:rPr>
              <w:t xml:space="preserve">Data Source</w:t>
            </w:r>
          </w:p>
          <w:p>
            <w:hyperlink w:history="true" r:id="R03145d4f1fde402c">
              <w:r>
                <w:rPr>
                  <w:rStyle w:val="Hyperlink"/>
                </w:rPr>
                <w:t xml:space="preserve">AIHW National Perinatal Data Collection (NPDC)</w:t>
              </w:r>
            </w:hyperlink>
          </w:p>
          <w:p>
            <w:r>
              <w:rPr>
                <w:rStyle w:val="row-content"/>
                <w:b/>
              </w:rPr>
              <w:t xml:space="preserve">NMDS / DSS</w:t>
            </w:r>
          </w:p>
          <w:p>
            <w:hyperlink w:history="true" r:id="Rdf638c37e6a740e5">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1150038e1e4c79">
              <w:r>
                <w:rPr>
                  <w:rStyle w:val="Hyperlink"/>
                </w:rPr>
                <w:t xml:space="preserve">Birth—birth weight, total grams NNNN</w:t>
              </w:r>
            </w:hyperlink>
          </w:p>
          <w:p>
            <w:r>
              <w:rPr>
                <w:rStyle w:val="row-content"/>
                <w:b/>
              </w:rPr>
              <w:t xml:space="preserve">Data Source</w:t>
            </w:r>
          </w:p>
          <w:p>
            <w:hyperlink w:history="true" r:id="R15f4d049b55a4720">
              <w:r>
                <w:rPr>
                  <w:rStyle w:val="Hyperlink"/>
                </w:rPr>
                <w:t xml:space="preserve">AIHW National Perinatal Data Collection (NPDC)</w:t>
              </w:r>
            </w:hyperlink>
          </w:p>
          <w:p>
            <w:r>
              <w:rPr>
                <w:rStyle w:val="row-content"/>
                <w:b/>
              </w:rPr>
              <w:t xml:space="preserve">NMDS / DSS</w:t>
            </w:r>
          </w:p>
          <w:p>
            <w:hyperlink w:history="true" r:id="R8f070e66d0da4740">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c90b6ca5054407">
              <w:r>
                <w:rPr>
                  <w:rStyle w:val="Hyperlink"/>
                </w:rPr>
                <w:t xml:space="preserve">Product of conception—gestational age, completed weeks N[N]</w:t>
              </w:r>
            </w:hyperlink>
          </w:p>
          <w:p>
            <w:r>
              <w:rPr>
                <w:rStyle w:val="row-content"/>
                <w:b/>
              </w:rPr>
              <w:t xml:space="preserve">Data Source</w:t>
            </w:r>
          </w:p>
          <w:p>
            <w:hyperlink w:history="true" r:id="R1baba14e84744b53">
              <w:r>
                <w:rPr>
                  <w:rStyle w:val="Hyperlink"/>
                </w:rPr>
                <w:t xml:space="preserve">AIHW National Perinatal Data Collection (NPDC)</w:t>
              </w:r>
            </w:hyperlink>
          </w:p>
          <w:p>
            <w:r>
              <w:rPr>
                <w:rStyle w:val="row-content"/>
                <w:b/>
              </w:rPr>
              <w:t xml:space="preserve">NMDS / DSS</w:t>
            </w:r>
          </w:p>
          <w:p>
            <w:hyperlink w:history="true" r:id="R34dd650f91964649">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fce54e8f4e4c72">
              <w:r>
                <w:rPr>
                  <w:rStyle w:val="Hyperlink"/>
                </w:rPr>
                <w:t xml:space="preserve">Birth—birth status, code N</w:t>
              </w:r>
            </w:hyperlink>
          </w:p>
          <w:p>
            <w:r>
              <w:rPr>
                <w:rStyle w:val="row-content"/>
                <w:b/>
              </w:rPr>
              <w:t xml:space="preserve">Data Source</w:t>
            </w:r>
          </w:p>
          <w:p>
            <w:hyperlink w:history="true" r:id="R66af7ae90c4c4798">
              <w:r>
                <w:rPr>
                  <w:rStyle w:val="Hyperlink"/>
                </w:rPr>
                <w:t xml:space="preserve">AIHW National Perinatal Data Collection (NPDC)</w:t>
              </w:r>
            </w:hyperlink>
          </w:p>
          <w:p>
            <w:r>
              <w:rPr>
                <w:rStyle w:val="row-content"/>
                <w:b/>
              </w:rPr>
              <w:t xml:space="preserve">NMDS / DSS</w:t>
            </w:r>
          </w:p>
          <w:p>
            <w:hyperlink w:history="true" r:id="R7355e133a679451f">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72f66f466940a7">
              <w:r>
                <w:rPr>
                  <w:rStyle w:val="Hyperlink"/>
                </w:rPr>
                <w:t xml:space="preserve">Birth event—birth plurality, code N</w:t>
              </w:r>
            </w:hyperlink>
          </w:p>
          <w:p>
            <w:r>
              <w:rPr>
                <w:rStyle w:val="row-content"/>
                <w:b/>
              </w:rPr>
              <w:t xml:space="preserve">Data Source</w:t>
            </w:r>
          </w:p>
          <w:p>
            <w:hyperlink w:history="true" r:id="R4ccb25654ce5458c">
              <w:r>
                <w:rPr>
                  <w:rStyle w:val="Hyperlink"/>
                </w:rPr>
                <w:t xml:space="preserve">AIHW National Perinatal Data Collection (NPDC)</w:t>
              </w:r>
            </w:hyperlink>
          </w:p>
          <w:p>
            <w:r>
              <w:rPr>
                <w:rStyle w:val="row-content"/>
                <w:b/>
              </w:rPr>
              <w:t xml:space="preserve">NMDS / DSS</w:t>
            </w:r>
          </w:p>
          <w:p>
            <w:hyperlink w:history="true" r:id="R30e9bb82ee3b4af8">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b5bda0b98d4811">
              <w:r>
                <w:rPr>
                  <w:rStyle w:val="Hyperlink"/>
                </w:rPr>
                <w:t xml:space="preserve">Product of conception—gestational age, completed weeks N[N]</w:t>
              </w:r>
            </w:hyperlink>
          </w:p>
          <w:p>
            <w:r>
              <w:rPr>
                <w:rStyle w:val="row-content"/>
                <w:b/>
              </w:rPr>
              <w:t xml:space="preserve">Data Source</w:t>
            </w:r>
          </w:p>
          <w:p>
            <w:hyperlink w:history="true" r:id="Rdac0506af8b745d2">
              <w:r>
                <w:rPr>
                  <w:rStyle w:val="Hyperlink"/>
                </w:rPr>
                <w:t xml:space="preserve">AIHW National Perinatal Data Collection (NPDC)</w:t>
              </w:r>
            </w:hyperlink>
          </w:p>
          <w:p>
            <w:r>
              <w:rPr>
                <w:rStyle w:val="row-content"/>
                <w:b/>
              </w:rPr>
              <w:t xml:space="preserve">NMDS / DSS</w:t>
            </w:r>
          </w:p>
          <w:p>
            <w:hyperlink w:history="true" r:id="Re420e617e24e4726">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 2013, 2014, 2015, 2016, 2017, and 2018—National and state/territory, by:</w:t>
            </w:r>
          </w:p>
          <w:p>
            <w:pPr>
              <w:pStyle w:val="ListParagraph"/>
              <w:numPr>
                <w:ilvl w:val="0"/>
                <w:numId w:val="3"/>
              </w:numPr>
            </w:pPr>
            <w:r>
              <w:rPr>
                <w:rStyle w:val="row-content-rich-text"/>
              </w:rPr>
              <w:t xml:space="preserve">Indigenous status of the baby (not reported)</w:t>
            </w:r>
          </w:p>
          <w:p>
            <w:pPr>
              <w:pStyle w:val="ListParagraph"/>
              <w:numPr>
                <w:ilvl w:val="0"/>
                <w:numId w:val="3"/>
              </w:numPr>
            </w:pPr>
            <w:r>
              <w:rPr>
                <w:rStyle w:val="row-content-rich-text"/>
              </w:rPr>
              <w:t xml:space="preserve">Indigenous status of the mother</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2012, 2013, 2014, 2015, 2016, 2017, and 2018</w:t>
            </w:r>
            <w:r>
              <w:rPr>
                <w:rStyle w:val="row-content-rich-text"/>
              </w:rPr>
              <w:t xml:space="preserve">—Primary Health Network (PHN).</w:t>
            </w:r>
          </w:p>
          <w:p>
            <w:pPr>
              <w:spacing w:after="160"/>
            </w:pPr>
            <w:r>
              <w:rPr>
                <w:rStyle w:val="row-content-rich-text"/>
              </w:rPr>
              <w:t xml:space="preserve">Note that data collection methods for Indigenous status of the mother and baby may vary between states and territories.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59d85e1877406b">
              <w:r>
                <w:rPr>
                  <w:rStyle w:val="Hyperlink"/>
                </w:rPr>
                <w:t xml:space="preserve">Person—Indigenous status, code N</w:t>
              </w:r>
            </w:hyperlink>
          </w:p>
          <w:p>
            <w:r>
              <w:rPr>
                <w:rStyle w:val="row-content"/>
                <w:b/>
              </w:rPr>
              <w:t xml:space="preserve">Data Source</w:t>
            </w:r>
          </w:p>
          <w:p>
            <w:hyperlink w:history="true" r:id="Rea87a04246db440a">
              <w:r>
                <w:rPr>
                  <w:rStyle w:val="Hyperlink"/>
                </w:rPr>
                <w:t xml:space="preserve">AIHW National Perinatal Data Collection (NPDC)</w:t>
              </w:r>
            </w:hyperlink>
          </w:p>
          <w:p>
            <w:r>
              <w:rPr>
                <w:rStyle w:val="row-content"/>
                <w:b/>
              </w:rPr>
              <w:t xml:space="preserve">NMDS / DSS</w:t>
            </w:r>
          </w:p>
          <w:p>
            <w:hyperlink w:history="true" r:id="Rb5196d1a2a6b48af">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d09fecf8d143a7">
              <w:r>
                <w:rPr>
                  <w:rStyle w:val="Hyperlink"/>
                </w:rPr>
                <w:t xml:space="preserve">Person—area of usual residence, statistical area level 2 (SA2) code (ASGS 2016) N(9)</w:t>
              </w:r>
            </w:hyperlink>
          </w:p>
          <w:p>
            <w:r>
              <w:rPr>
                <w:rStyle w:val="row-content"/>
                <w:b/>
              </w:rPr>
              <w:t xml:space="preserve">Data Source</w:t>
            </w:r>
          </w:p>
          <w:p>
            <w:hyperlink w:history="true" r:id="R03c2aad7349e4e98">
              <w:r>
                <w:rPr>
                  <w:rStyle w:val="Hyperlink"/>
                </w:rPr>
                <w:t xml:space="preserve">AIHW National Perinatal Data Collection (NPDC)</w:t>
              </w:r>
            </w:hyperlink>
          </w:p>
          <w:p>
            <w:r>
              <w:rPr>
                <w:rStyle w:val="row-content"/>
                <w:b/>
              </w:rPr>
              <w:t xml:space="preserve">NMDS / DSS</w:t>
            </w:r>
          </w:p>
          <w:p>
            <w:hyperlink w:history="true" r:id="R1bc51c4085794676">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SEIFA IRSD and PHN.</w:t>
            </w:r>
          </w:p>
          <w:p>
            <w:r>
              <w:rPr>
                <w:rStyle w:val="row-content"/>
              </w:rPr>
              <w:t xml:space="preserve">Geographic unit used is Statistical Area Level 2 (SA2) in the Australian Statistical Geography Standard (ASGS). If data are coded according to the Australian Standard Geographical Classification (ASGC) boundaries, concordance files are used to map to the ASGS.</w:t>
            </w:r>
          </w:p>
          <w:p>
            <w:r>
              <w:rPr>
                <w:rStyle w:val="row-content"/>
              </w:rPr>
              <w:t xml:space="preserve">Remoteness is based on the ASGS 2011 Remoteness Structure from 2012 to 2016 and the ASGS 2016 Remoteness Structure from 2017.</w:t>
            </w:r>
          </w:p>
          <w:p>
            <w:r>
              <w:rPr>
                <w:rStyle w:val="row-content"/>
              </w:rPr>
              <w:t xml:space="preserve">SEIFA IRSD is based on the 2011 SEIFA IRSD from 2012 to 2016 and the 2016 SEIFA IRSD from 2017.</w:t>
            </w:r>
          </w:p>
          <w:p>
            <w:r>
              <w:rPr>
                <w:rStyle w:val="row-content"/>
              </w:rPr>
              <w:t xml:space="preserve">PHN is based on the ASGS 2011 from 2012 to 2016 and the ASGS 2016 from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 (calendar year data).</w:t>
            </w:r>
          </w:p>
          <w:p>
            <w:pPr>
              <w:spacing w:after="160"/>
            </w:pPr>
            <w:r>
              <w:rPr>
                <w:rStyle w:val="row-content-rich-text"/>
              </w:rPr>
              <w:t xml:space="preserve">Information is included in the National Perinatal Data Collection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 Data for this indicator may therefore include live born terminations of pregnancy of at least 20 weeks gestation.</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62d2edf58a4398">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a969ea9bbe429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7d768313d94866">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8ea0caaee272471b">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19f54809dd074e4e">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96ab2b248c8842f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3c2979d27f94553">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1353d9f7978a4eb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32edea51e924d1d">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4433bfd6b00a4616">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26e151af32d444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9a820440d140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151af32d4440f" /><Relationship Type="http://schemas.openxmlformats.org/officeDocument/2006/relationships/header" Target="/word/header1.xml" Id="R9be41c26c12640f1" /><Relationship Type="http://schemas.openxmlformats.org/officeDocument/2006/relationships/settings" Target="/word/settings.xml" Id="Rfe43d59f4eb140f8" /><Relationship Type="http://schemas.openxmlformats.org/officeDocument/2006/relationships/styles" Target="/word/styles.xml" Id="R7f4b3ca2f10647de" /><Relationship Type="http://schemas.openxmlformats.org/officeDocument/2006/relationships/hyperlink" Target="https://meteor.aihw.gov.au/RegistrationAuthority/12" TargetMode="External" Id="R114021f9d4c640a8" /><Relationship Type="http://schemas.openxmlformats.org/officeDocument/2006/relationships/hyperlink" Target="https://meteor.aihw.gov.au/content/728283" TargetMode="External" Id="R5d0af41a5ee94631" /><Relationship Type="http://schemas.openxmlformats.org/officeDocument/2006/relationships/hyperlink" Target="https://meteor.aihw.gov.au/RegistrationAuthority/12" TargetMode="External" Id="R0a3258d642c74686" /><Relationship Type="http://schemas.openxmlformats.org/officeDocument/2006/relationships/numbering" Target="/word/numbering.xml" Id="R7f824c3d94b441a8" /><Relationship Type="http://schemas.openxmlformats.org/officeDocument/2006/relationships/hyperlink" Target="https://meteor.aihw.gov.au/content/269949" TargetMode="External" Id="R18343782a61649da" /><Relationship Type="http://schemas.openxmlformats.org/officeDocument/2006/relationships/hyperlink" Target="https://meteor.aihw.gov.au/content/392479" TargetMode="External" Id="R4504f984de314b9f" /><Relationship Type="http://schemas.openxmlformats.org/officeDocument/2006/relationships/hyperlink" Target="https://meteor.aihw.gov.au/content/668811" TargetMode="External" Id="Rcf6e75079c274779" /><Relationship Type="http://schemas.openxmlformats.org/officeDocument/2006/relationships/hyperlink" Target="https://meteor.aihw.gov.au/content/668881" TargetMode="External" Id="R49de3a46e43c476d" /><Relationship Type="http://schemas.openxmlformats.org/officeDocument/2006/relationships/hyperlink" Target="https://meteor.aihw.gov.au/content/392479" TargetMode="External" Id="R03145d4f1fde402c" /><Relationship Type="http://schemas.openxmlformats.org/officeDocument/2006/relationships/hyperlink" Target="https://meteor.aihw.gov.au/content/668811" TargetMode="External" Id="Rdf638c37e6a740e5" /><Relationship Type="http://schemas.openxmlformats.org/officeDocument/2006/relationships/hyperlink" Target="https://meteor.aihw.gov.au/content/668986" TargetMode="External" Id="R871150038e1e4c79" /><Relationship Type="http://schemas.openxmlformats.org/officeDocument/2006/relationships/hyperlink" Target="https://meteor.aihw.gov.au/content/392479" TargetMode="External" Id="R15f4d049b55a4720" /><Relationship Type="http://schemas.openxmlformats.org/officeDocument/2006/relationships/hyperlink" Target="https://meteor.aihw.gov.au/content/668811" TargetMode="External" Id="R8f070e66d0da4740" /><Relationship Type="http://schemas.openxmlformats.org/officeDocument/2006/relationships/hyperlink" Target="https://meteor.aihw.gov.au/content/669039" TargetMode="External" Id="Rb0c90b6ca5054407" /><Relationship Type="http://schemas.openxmlformats.org/officeDocument/2006/relationships/hyperlink" Target="https://meteor.aihw.gov.au/content/392479" TargetMode="External" Id="R1baba14e84744b53" /><Relationship Type="http://schemas.openxmlformats.org/officeDocument/2006/relationships/hyperlink" Target="https://meteor.aihw.gov.au/content/668811" TargetMode="External" Id="R34dd650f91964649" /><Relationship Type="http://schemas.openxmlformats.org/officeDocument/2006/relationships/hyperlink" Target="https://meteor.aihw.gov.au/content/269949" TargetMode="External" Id="R9dfce54e8f4e4c72" /><Relationship Type="http://schemas.openxmlformats.org/officeDocument/2006/relationships/hyperlink" Target="https://meteor.aihw.gov.au/content/392479" TargetMode="External" Id="R66af7ae90c4c4798" /><Relationship Type="http://schemas.openxmlformats.org/officeDocument/2006/relationships/hyperlink" Target="https://meteor.aihw.gov.au/content/668811" TargetMode="External" Id="R7355e133a679451f" /><Relationship Type="http://schemas.openxmlformats.org/officeDocument/2006/relationships/hyperlink" Target="https://meteor.aihw.gov.au/content/668881" TargetMode="External" Id="R5372f66f466940a7" /><Relationship Type="http://schemas.openxmlformats.org/officeDocument/2006/relationships/hyperlink" Target="https://meteor.aihw.gov.au/content/392479" TargetMode="External" Id="R4ccb25654ce5458c" /><Relationship Type="http://schemas.openxmlformats.org/officeDocument/2006/relationships/hyperlink" Target="https://meteor.aihw.gov.au/content/668811" TargetMode="External" Id="R30e9bb82ee3b4af8" /><Relationship Type="http://schemas.openxmlformats.org/officeDocument/2006/relationships/hyperlink" Target="https://meteor.aihw.gov.au/content/669039" TargetMode="External" Id="R0db5bda0b98d4811" /><Relationship Type="http://schemas.openxmlformats.org/officeDocument/2006/relationships/hyperlink" Target="https://meteor.aihw.gov.au/content/392479" TargetMode="External" Id="Rdac0506af8b745d2" /><Relationship Type="http://schemas.openxmlformats.org/officeDocument/2006/relationships/hyperlink" Target="https://meteor.aihw.gov.au/content/668811" TargetMode="External" Id="Re420e617e24e4726" /><Relationship Type="http://schemas.openxmlformats.org/officeDocument/2006/relationships/hyperlink" Target="https://meteor.aihw.gov.au/content/602543" TargetMode="External" Id="Ra659d85e1877406b" /><Relationship Type="http://schemas.openxmlformats.org/officeDocument/2006/relationships/hyperlink" Target="https://meteor.aihw.gov.au/content/392479" TargetMode="External" Id="Rea87a04246db440a" /><Relationship Type="http://schemas.openxmlformats.org/officeDocument/2006/relationships/hyperlink" Target="https://meteor.aihw.gov.au/content/668811" TargetMode="External" Id="Rb5196d1a2a6b48af" /><Relationship Type="http://schemas.openxmlformats.org/officeDocument/2006/relationships/hyperlink" Target="https://meteor.aihw.gov.au/content/659725" TargetMode="External" Id="R78d09fecf8d143a7" /><Relationship Type="http://schemas.openxmlformats.org/officeDocument/2006/relationships/hyperlink" Target="https://meteor.aihw.gov.au/content/392479" TargetMode="External" Id="R03c2aad7349e4e98" /><Relationship Type="http://schemas.openxmlformats.org/officeDocument/2006/relationships/hyperlink" Target="https://meteor.aihw.gov.au/content/668811" TargetMode="External" Id="R1bc51c4085794676" /><Relationship Type="http://schemas.openxmlformats.org/officeDocument/2006/relationships/hyperlink" Target="https://meteor.aihw.gov.au/content/721649" TargetMode="External" Id="R9362d2edf58a4398" /><Relationship Type="http://schemas.openxmlformats.org/officeDocument/2006/relationships/hyperlink" Target="https://meteor.aihw.gov.au/content/392479" TargetMode="External" Id="R6ba969ea9bbe4290" /><Relationship Type="http://schemas.openxmlformats.org/officeDocument/2006/relationships/hyperlink" Target="https://meteor.aihw.gov.au/content/715299" TargetMode="External" Id="Rdf7d768313d94866" /><Relationship Type="http://schemas.openxmlformats.org/officeDocument/2006/relationships/hyperlink" Target="https://meteor.aihw.gov.au/RegistrationAuthority/12" TargetMode="External" Id="R8ea0caaee272471b" /><Relationship Type="http://schemas.openxmlformats.org/officeDocument/2006/relationships/hyperlink" Target="https://meteor.aihw.gov.au/content/716248" TargetMode="External" Id="R19f54809dd074e4e" /><Relationship Type="http://schemas.openxmlformats.org/officeDocument/2006/relationships/hyperlink" Target="https://meteor.aihw.gov.au/RegistrationAuthority/12" TargetMode="External" Id="R96ab2b248c8842fe" /><Relationship Type="http://schemas.openxmlformats.org/officeDocument/2006/relationships/hyperlink" Target="https://meteor.aihw.gov.au/content/740894" TargetMode="External" Id="R33c2979d27f94553" /><Relationship Type="http://schemas.openxmlformats.org/officeDocument/2006/relationships/hyperlink" Target="https://meteor.aihw.gov.au/RegistrationAuthority/12" TargetMode="External" Id="R1353d9f7978a4eb8" /><Relationship Type="http://schemas.openxmlformats.org/officeDocument/2006/relationships/hyperlink" Target="https://meteor.aihw.gov.au/content/718484" TargetMode="External" Id="R732edea51e924d1d" /><Relationship Type="http://schemas.openxmlformats.org/officeDocument/2006/relationships/hyperlink" Target="https://meteor.aihw.gov.au/RegistrationAuthority/6" TargetMode="External" Id="R4433bfd6b00a4616" /></Relationships>
</file>

<file path=word/_rels/header1.xml.rels>&#65279;<?xml version="1.0" encoding="utf-8"?><Relationships xmlns="http://schemas.openxmlformats.org/package/2006/relationships"><Relationship Type="http://schemas.openxmlformats.org/officeDocument/2006/relationships/image" Target="/media/image.png" Id="R299a820440d140d4" /></Relationships>
</file>