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3aad5e610c49d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3.1.2–Incidence of selected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c1851ceda43b9">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41d629108a41c6">
              <w:r>
                <w:rPr>
                  <w:rStyle w:val="Hyperlink"/>
                </w:rPr>
                <w:t xml:space="preserve">Australian Health Performance Framework, 2020</w:t>
              </w:r>
            </w:hyperlink>
          </w:p>
          <w:p>
            <w:pPr>
              <w:spacing w:before="0" w:after="0"/>
            </w:pPr>
            <w:r>
              <w:rPr>
                <w:rStyle w:val="row-content"/>
                <w:color w:val="244061"/>
              </w:rPr>
              <w:t xml:space="preserve">       </w:t>
            </w:r>
            <w:hyperlink w:history="true" r:id="R51b040c948ed43b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6f12dfafd74292">
              <w:r>
                <w:rPr>
                  <w:rStyle w:val="Hyperlink"/>
                </w:rPr>
                <w:t xml:space="preserve">Person with cancer—primary site of cancer, topography code (ICD-O-3) ANN.N</w:t>
              </w:r>
            </w:hyperlink>
          </w:p>
          <w:p>
            <w:r>
              <w:rPr>
                <w:rStyle w:val="row-content"/>
                <w:b/>
              </w:rPr>
              <w:t xml:space="preserve">Data Source</w:t>
            </w:r>
          </w:p>
          <w:p>
            <w:hyperlink w:history="true" r:id="R1606dd89bb36434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9898be663c84e1e">
              <w:r>
                <w:rPr>
                  <w:rStyle w:val="Hyperlink"/>
                </w:rPr>
                <w:t xml:space="preserve">Person with cancer—morphology of cancer, code (ICD-O-3) NNNN/N</w:t>
              </w:r>
            </w:hyperlink>
          </w:p>
          <w:p>
            <w:r>
              <w:rPr>
                <w:rStyle w:val="row-content"/>
                <w:b/>
              </w:rPr>
              <w:t xml:space="preserve">Data Source</w:t>
            </w:r>
          </w:p>
          <w:p>
            <w:hyperlink w:history="true" r:id="Rab2b81d63ebb443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f2002e98711b4a68">
              <w:r>
                <w:rPr>
                  <w:rStyle w:val="Hyperlink"/>
                </w:rPr>
                <w:t xml:space="preserve">Patient—diagnosis date of cancer, DDMMYYYY</w:t>
              </w:r>
            </w:hyperlink>
          </w:p>
          <w:p>
            <w:r>
              <w:rPr>
                <w:rStyle w:val="row-content"/>
                <w:b/>
              </w:rPr>
              <w:t xml:space="preserve">Data Source</w:t>
            </w:r>
          </w:p>
          <w:p>
            <w:hyperlink w:history="true" r:id="R3d30c774a7da483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789a26ddd546de">
              <w:r>
                <w:rPr>
                  <w:rStyle w:val="Hyperlink"/>
                </w:rPr>
                <w:t xml:space="preserve">Person—estimated resident population of Australia, total people N[N(7)]</w:t>
              </w:r>
            </w:hyperlink>
          </w:p>
          <w:p>
            <w:r>
              <w:rPr>
                <w:rStyle w:val="row-content"/>
                <w:b/>
              </w:rPr>
              <w:t xml:space="preserve">Data Source</w:t>
            </w:r>
          </w:p>
          <w:p>
            <w:hyperlink w:history="true" r:id="Rc742551b4e6b471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c9038f341be41d6">
              <w:r>
                <w:rPr>
                  <w:rStyle w:val="Hyperlink"/>
                </w:rPr>
                <w:t xml:space="preserve">Person—sex, code X</w:t>
              </w:r>
            </w:hyperlink>
          </w:p>
          <w:p>
            <w:r>
              <w:rPr>
                <w:rStyle w:val="row-content"/>
                <w:b/>
              </w:rPr>
              <w:t xml:space="preserve">Data Source</w:t>
            </w:r>
          </w:p>
          <w:p>
            <w:hyperlink w:history="true" r:id="R7bf82d928faa4e8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(excluding Northern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 (not reported)</w:t>
            </w:r>
          </w:p>
          <w:p>
            <w:pPr>
              <w:pStyle w:val="ListParagraph"/>
              <w:numPr>
                <w:ilvl w:val="0"/>
                <w:numId w:val="3"/>
              </w:numPr>
            </w:pPr>
            <w:r>
              <w:rPr>
                <w:rStyle w:val="row-content-rich-text"/>
              </w:rPr>
              <w:t xml:space="preserve">Cancer type and remoteness (Australian Statistical Geography Standard (ASGS) 2016 Remoteness Structure) (not reported)</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2016—Nationally (excluding Northern Territory), by:</w:t>
            </w:r>
          </w:p>
          <w:p>
            <w:pPr>
              <w:pStyle w:val="ListParagraph"/>
              <w:numPr>
                <w:ilvl w:val="0"/>
                <w:numId w:val="4"/>
              </w:numPr>
            </w:pPr>
            <w:r>
              <w:rPr>
                <w:rStyle w:val="row-content-rich-text"/>
              </w:rPr>
              <w:t xml:space="preserve">Cancer type</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2010–2014—Primary Health Network (PHN), by:</w:t>
            </w:r>
          </w:p>
          <w:p>
            <w:pPr>
              <w:pStyle w:val="ListParagraph"/>
              <w:numPr>
                <w:ilvl w:val="0"/>
                <w:numId w:val="5"/>
              </w:numPr>
            </w:pPr>
            <w:r>
              <w:rPr>
                <w:rStyle w:val="row-content-rich-text"/>
              </w:rPr>
              <w:t xml:space="preserve">Cancer type.</w:t>
            </w:r>
          </w:p>
          <w:p>
            <w:pPr>
              <w:spacing w:after="160"/>
            </w:pPr>
            <w:r>
              <w:rPr>
                <w:rStyle w:val="row-content-rich-text"/>
              </w:rPr>
              <w:t xml:space="preserve">Data are provided as counts of new cases and age-standardised rates. Northern Territory data for 2016 are not available.</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38ccc3f4984e10">
              <w:r>
                <w:rPr>
                  <w:rStyle w:val="Hyperlink"/>
                </w:rPr>
                <w:t xml:space="preserve">Person—Australian state/territory identifier, code N</w:t>
              </w:r>
            </w:hyperlink>
          </w:p>
          <w:p>
            <w:r>
              <w:rPr>
                <w:rStyle w:val="row-content"/>
                <w:b/>
              </w:rPr>
              <w:t xml:space="preserve">Data Source</w:t>
            </w:r>
          </w:p>
          <w:p>
            <w:hyperlink w:history="true" r:id="Rbdec50eb26ec4af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c04599963404489">
              <w:r>
                <w:rPr>
                  <w:rStyle w:val="Hyperlink"/>
                </w:rPr>
                <w:t xml:space="preserve">Person—Indigenous status, code N</w:t>
              </w:r>
            </w:hyperlink>
          </w:p>
          <w:p>
            <w:r>
              <w:rPr>
                <w:rStyle w:val="row-content"/>
                <w:b/>
              </w:rPr>
              <w:t xml:space="preserve">Data Source</w:t>
            </w:r>
          </w:p>
          <w:p>
            <w:hyperlink w:history="true" r:id="R17ccfd01051d4e3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39dc92c963c4618">
              <w:r>
                <w:rPr>
                  <w:rStyle w:val="Hyperlink"/>
                </w:rPr>
                <w:t xml:space="preserve">Person—area of usual residence, statistical area level 2 (SA2) code (ASGS 2016) N(9)</w:t>
              </w:r>
            </w:hyperlink>
          </w:p>
          <w:p>
            <w:r>
              <w:rPr>
                <w:rStyle w:val="row-content"/>
                <w:b/>
              </w:rPr>
              <w:t xml:space="preserve">Data Source</w:t>
            </w:r>
          </w:p>
          <w:p>
            <w:hyperlink w:history="true" r:id="Rea021517114d446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2016 (state/territory and national, excluding NT); 2010–2014 (PHN).</w:t>
            </w:r>
          </w:p>
          <w:p>
            <w:pPr/>
            <w:r>
              <w:rPr>
                <w:rStyle w:val="row-content-rich-text"/>
              </w:rPr>
              <w:t xml:space="preserve">NSW data for 2016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d92f4ee8e2479f">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24831c85004fd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04d7f22d3a405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c47e5277614fe2">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bf2ec2773a0a4f8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18b616e84a046b5">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5dd1c69f0be14290">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67654d0b3ff047e5">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6761b5fc5f0646c5">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371c4c6c10b94744">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9618c6721bfe4fe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64bcb6413c64676">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e74103ae499042a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0c158afada5f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9054f7c8b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58afada5f4e74" /><Relationship Type="http://schemas.openxmlformats.org/officeDocument/2006/relationships/header" Target="/word/header1.xml" Id="R611830bdbaab4479" /><Relationship Type="http://schemas.openxmlformats.org/officeDocument/2006/relationships/settings" Target="/word/settings.xml" Id="R8cf9aa67bfe943fa" /><Relationship Type="http://schemas.openxmlformats.org/officeDocument/2006/relationships/styles" Target="/word/styles.xml" Id="R588273e342394562" /><Relationship Type="http://schemas.openxmlformats.org/officeDocument/2006/relationships/hyperlink" Target="https://meteor.aihw.gov.au/RegistrationAuthority/12" TargetMode="External" Id="R7e7c1851ceda43b9" /><Relationship Type="http://schemas.openxmlformats.org/officeDocument/2006/relationships/hyperlink" Target="https://meteor.aihw.gov.au/content/728283" TargetMode="External" Id="R0541d629108a41c6" /><Relationship Type="http://schemas.openxmlformats.org/officeDocument/2006/relationships/hyperlink" Target="https://meteor.aihw.gov.au/RegistrationAuthority/12" TargetMode="External" Id="R51b040c948ed43b0" /><Relationship Type="http://schemas.openxmlformats.org/officeDocument/2006/relationships/numbering" Target="/word/numbering.xml" Id="R0543e81dfe164c92" /><Relationship Type="http://schemas.openxmlformats.org/officeDocument/2006/relationships/hyperlink" Target="https://meteor.aihw.gov.au/content/396090" TargetMode="External" Id="R6a6f12dfafd74292" /><Relationship Type="http://schemas.openxmlformats.org/officeDocument/2006/relationships/hyperlink" Target="https://meteor.aihw.gov.au/content/393621" TargetMode="External" Id="R1606dd89bb36434d" /><Relationship Type="http://schemas.openxmlformats.org/officeDocument/2006/relationships/hyperlink" Target="https://meteor.aihw.gov.au/content/399491" TargetMode="External" Id="R09898be663c84e1e" /><Relationship Type="http://schemas.openxmlformats.org/officeDocument/2006/relationships/hyperlink" Target="https://meteor.aihw.gov.au/content/393621" TargetMode="External" Id="Rab2b81d63ebb4436" /><Relationship Type="http://schemas.openxmlformats.org/officeDocument/2006/relationships/hyperlink" Target="https://meteor.aihw.gov.au/content/416129" TargetMode="External" Id="Rf2002e98711b4a68" /><Relationship Type="http://schemas.openxmlformats.org/officeDocument/2006/relationships/hyperlink" Target="https://meteor.aihw.gov.au/content/393621" TargetMode="External" Id="R3d30c774a7da4838" /><Relationship Type="http://schemas.openxmlformats.org/officeDocument/2006/relationships/hyperlink" Target="https://meteor.aihw.gov.au/content/388656" TargetMode="External" Id="Rd3789a26ddd546de" /><Relationship Type="http://schemas.openxmlformats.org/officeDocument/2006/relationships/hyperlink" Target="https://meteor.aihw.gov.au/content/704699" TargetMode="External" Id="Rc742551b4e6b4718" /><Relationship Type="http://schemas.openxmlformats.org/officeDocument/2006/relationships/hyperlink" Target="https://meteor.aihw.gov.au/content/635126" TargetMode="External" Id="Rfc9038f341be41d6" /><Relationship Type="http://schemas.openxmlformats.org/officeDocument/2006/relationships/hyperlink" Target="https://meteor.aihw.gov.au/content/704699" TargetMode="External" Id="R7bf82d928faa4e83" /><Relationship Type="http://schemas.openxmlformats.org/officeDocument/2006/relationships/hyperlink" Target="https://meteor.aihw.gov.au/content/286919" TargetMode="External" Id="R2d38ccc3f4984e10" /><Relationship Type="http://schemas.openxmlformats.org/officeDocument/2006/relationships/hyperlink" Target="https://meteor.aihw.gov.au/content/393621" TargetMode="External" Id="Rbdec50eb26ec4af8" /><Relationship Type="http://schemas.openxmlformats.org/officeDocument/2006/relationships/hyperlink" Target="https://meteor.aihw.gov.au/content/602543" TargetMode="External" Id="Rdc04599963404489" /><Relationship Type="http://schemas.openxmlformats.org/officeDocument/2006/relationships/hyperlink" Target="https://meteor.aihw.gov.au/content/393621" TargetMode="External" Id="R17ccfd01051d4e3a" /><Relationship Type="http://schemas.openxmlformats.org/officeDocument/2006/relationships/hyperlink" Target="https://meteor.aihw.gov.au/content/659725" TargetMode="External" Id="Rb39dc92c963c4618" /><Relationship Type="http://schemas.openxmlformats.org/officeDocument/2006/relationships/hyperlink" Target="https://meteor.aihw.gov.au/content/393621" TargetMode="External" Id="Rea021517114d4468" /><Relationship Type="http://schemas.openxmlformats.org/officeDocument/2006/relationships/hyperlink" Target="https://meteor.aihw.gov.au/content/721649" TargetMode="External" Id="R28d92f4ee8e2479f" /><Relationship Type="http://schemas.openxmlformats.org/officeDocument/2006/relationships/hyperlink" Target="https://meteor.aihw.gov.au/content/704699" TargetMode="External" Id="R5324831c85004fdb" /><Relationship Type="http://schemas.openxmlformats.org/officeDocument/2006/relationships/hyperlink" Target="https://meteor.aihw.gov.au/content/393621" TargetMode="External" Id="Rd404d7f22d3a4058" /><Relationship Type="http://schemas.openxmlformats.org/officeDocument/2006/relationships/hyperlink" Target="https://meteor.aihw.gov.au/content/715297" TargetMode="External" Id="R75c47e5277614fe2" /><Relationship Type="http://schemas.openxmlformats.org/officeDocument/2006/relationships/hyperlink" Target="https://meteor.aihw.gov.au/RegistrationAuthority/12" TargetMode="External" Id="Rbf2ec2773a0a4f87" /><Relationship Type="http://schemas.openxmlformats.org/officeDocument/2006/relationships/hyperlink" Target="https://meteor.aihw.gov.au/content/728335" TargetMode="External" Id="R018b616e84a046b5" /><Relationship Type="http://schemas.openxmlformats.org/officeDocument/2006/relationships/hyperlink" Target="https://meteor.aihw.gov.au/RegistrationAuthority/12" TargetMode="External" Id="R5dd1c69f0be14290" /><Relationship Type="http://schemas.openxmlformats.org/officeDocument/2006/relationships/hyperlink" Target="https://meteor.aihw.gov.au/content/778013" TargetMode="External" Id="R67654d0b3ff047e5" /><Relationship Type="http://schemas.openxmlformats.org/officeDocument/2006/relationships/hyperlink" Target="https://meteor.aihw.gov.au/RegistrationAuthority/12" TargetMode="External" Id="R6761b5fc5f0646c5" /><Relationship Type="http://schemas.openxmlformats.org/officeDocument/2006/relationships/hyperlink" Target="https://meteor.aihw.gov.au/content/716269" TargetMode="External" Id="R371c4c6c10b94744" /><Relationship Type="http://schemas.openxmlformats.org/officeDocument/2006/relationships/hyperlink" Target="https://meteor.aihw.gov.au/RegistrationAuthority/12" TargetMode="External" Id="R9618c6721bfe4feb" /><Relationship Type="http://schemas.openxmlformats.org/officeDocument/2006/relationships/hyperlink" Target="https://meteor.aihw.gov.au/content/740892" TargetMode="External" Id="R464bcb6413c64676" /><Relationship Type="http://schemas.openxmlformats.org/officeDocument/2006/relationships/hyperlink" Target="https://meteor.aihw.gov.au/RegistrationAuthority/12" TargetMode="External" Id="Re74103ae499042a7" /></Relationships>
</file>

<file path=word/_rels/header1.xml.rels>&#65279;<?xml version="1.0" encoding="utf-8"?><Relationships xmlns="http://schemas.openxmlformats.org/package/2006/relationships"><Relationship Type="http://schemas.openxmlformats.org/officeDocument/2006/relationships/image" Target="/media/image.png" Id="Rf069054f7c8b4654" /></Relationships>
</file>