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290ea586f43f2"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7dd1ad8494f4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05635edc0d41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f54a50aa244f5">
              <w:r>
                <w:rPr>
                  <w:rStyle w:val="Hyperlink"/>
                </w:rPr>
                <w:t xml:space="preserve">Statistical Area Level 1 of usual residence NBEDS 2020–21</w:t>
              </w:r>
            </w:hyperlink>
          </w:p>
          <w:p>
            <w:pPr>
              <w:spacing w:before="0" w:after="0"/>
            </w:pPr>
            <w:r>
              <w:rPr>
                <w:rStyle w:val="row-content"/>
                <w:color w:val="244061"/>
              </w:rPr>
              <w:t xml:space="preserve">       </w:t>
            </w:r>
            <w:hyperlink w:history="true" r:id="Re1dea58eac244629">
              <w:r>
                <w:rPr>
                  <w:rStyle w:val="Hyperlink"/>
                  <w:color w:val="244061"/>
                </w:rPr>
                <w:t xml:space="preserve">Health</w:t>
              </w:r>
            </w:hyperlink>
            <w:r>
              <w:rPr>
                <w:rStyle w:val="row-content"/>
                <w:color w:val="244061"/>
              </w:rPr>
              <w:t xml:space="preserve">, Superseded 09/02/2021</w:t>
            </w:r>
          </w:p>
          <w:p>
            <w:r>
              <w:br/>
            </w:r>
            <w:r>
              <w:rPr>
                <w:rStyle w:val="row-content"/>
              </w:rPr>
              <w:t xml:space="preserve">Has been superseded by </w:t>
            </w:r>
            <w:hyperlink w:history="true" r:id="R0e33494dab0f40be">
              <w:r>
                <w:rPr>
                  <w:rStyle w:val="Hyperlink"/>
                </w:rPr>
                <w:t xml:space="preserve">Statistical Area Level 1 of usual residence NBEDS 2022–23</w:t>
              </w:r>
            </w:hyperlink>
          </w:p>
          <w:p>
            <w:pPr>
              <w:spacing w:before="0" w:after="0"/>
            </w:pPr>
            <w:r>
              <w:rPr>
                <w:rStyle w:val="row-content"/>
                <w:color w:val="244061"/>
              </w:rPr>
              <w:t xml:space="preserve">       </w:t>
            </w:r>
            <w:hyperlink w:history="true" r:id="R02fe68ae0ba447d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66d4f58106148b2">
              <w:r>
                <w:rPr>
                  <w:rStyle w:val="Hyperlink"/>
                </w:rPr>
                <w:t xml:space="preserve">Admitted patient care NMDS 2021–22</w:t>
              </w:r>
            </w:hyperlink>
          </w:p>
          <w:p>
            <w:pPr>
              <w:spacing w:before="0" w:after="0"/>
            </w:pPr>
            <w:r>
              <w:rPr>
                <w:rStyle w:val="row-content"/>
                <w:color w:val="244061"/>
              </w:rPr>
              <w:t xml:space="preserve">       </w:t>
            </w:r>
            <w:hyperlink w:history="true" r:id="Rbde29a5bfe264ad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85e12c852674e67">
              <w:r>
                <w:rPr>
                  <w:rStyle w:val="Hyperlink"/>
                </w:rPr>
                <w:t xml:space="preserve">Community mental health care NMDS 2021–22</w:t>
              </w:r>
            </w:hyperlink>
          </w:p>
          <w:p>
            <w:pPr>
              <w:spacing w:before="0" w:after="0"/>
            </w:pPr>
            <w:r>
              <w:rPr>
                <w:rStyle w:val="row-content"/>
                <w:color w:val="244061"/>
              </w:rPr>
              <w:t xml:space="preserve">       </w:t>
            </w:r>
            <w:hyperlink w:history="true" r:id="R551a495146424a5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22c97ce14914ab0">
              <w:r>
                <w:rPr>
                  <w:rStyle w:val="Hyperlink"/>
                </w:rPr>
                <w:t xml:space="preserve">Non-admitted patient emergency department care NMDS 2021–22</w:t>
              </w:r>
            </w:hyperlink>
          </w:p>
          <w:p>
            <w:pPr>
              <w:spacing w:before="0" w:after="0"/>
            </w:pPr>
            <w:r>
              <w:rPr>
                <w:rStyle w:val="row-content"/>
                <w:color w:val="244061"/>
              </w:rPr>
              <w:t xml:space="preserve">       </w:t>
            </w:r>
            <w:hyperlink w:history="true" r:id="R4390e96559cf4ad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e2c7c04898a4c7f">
              <w:r>
                <w:rPr>
                  <w:rStyle w:val="Hyperlink"/>
                </w:rPr>
                <w:t xml:space="preserve">Non-admitted patient NBEDS 2021–22</w:t>
              </w:r>
            </w:hyperlink>
          </w:p>
          <w:p>
            <w:pPr>
              <w:spacing w:before="0" w:after="0"/>
            </w:pPr>
            <w:r>
              <w:rPr>
                <w:rStyle w:val="row-content"/>
                <w:color w:val="244061"/>
              </w:rPr>
              <w:t xml:space="preserve">       </w:t>
            </w:r>
            <w:hyperlink w:history="true" r:id="R665731cbd00a43b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c79be2dbcbf46ff">
              <w:r>
                <w:rPr>
                  <w:rStyle w:val="Hyperlink"/>
                </w:rPr>
                <w:t xml:space="preserve">Perinatal NMDS 2021–22</w:t>
              </w:r>
            </w:hyperlink>
          </w:p>
          <w:p>
            <w:pPr>
              <w:spacing w:before="0" w:after="0"/>
            </w:pPr>
            <w:r>
              <w:rPr>
                <w:rStyle w:val="row-content"/>
                <w:color w:val="244061"/>
              </w:rPr>
              <w:t xml:space="preserve">       </w:t>
            </w:r>
            <w:hyperlink w:history="true" r:id="Rf7965dc153e94a0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341468e31fe4f1b">
              <w:r>
                <w:rPr>
                  <w:rStyle w:val="Hyperlink"/>
                </w:rPr>
                <w:t xml:space="preserve">Public dental waiting times NMDS 2018-2022</w:t>
              </w:r>
            </w:hyperlink>
          </w:p>
          <w:p>
            <w:pPr>
              <w:spacing w:before="0" w:after="0"/>
            </w:pPr>
            <w:r>
              <w:rPr>
                <w:rStyle w:val="row-content"/>
                <w:color w:val="244061"/>
              </w:rPr>
              <w:t xml:space="preserve">       </w:t>
            </w:r>
            <w:hyperlink w:history="true" r:id="R8cc28e655d844cb2">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579601c119a74fc7">
              <w:r>
                <w:rPr>
                  <w:rStyle w:val="Hyperlink"/>
                </w:rPr>
                <w:t xml:space="preserve">Radiotherapy waiting times NMDS 2018-</w:t>
              </w:r>
            </w:hyperlink>
          </w:p>
          <w:p>
            <w:pPr>
              <w:spacing w:before="0" w:after="0"/>
            </w:pPr>
            <w:r>
              <w:rPr>
                <w:rStyle w:val="row-content"/>
                <w:color w:val="244061"/>
              </w:rPr>
              <w:t xml:space="preserve">       </w:t>
            </w:r>
            <w:hyperlink w:history="true" r:id="R772871333f72468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c5f2ccb748724297">
              <w:r>
                <w:rPr>
                  <w:rStyle w:val="Hyperlink"/>
                </w:rPr>
                <w:t xml:space="preserve">Residential mental health care NMDS 2021–22</w:t>
              </w:r>
            </w:hyperlink>
          </w:p>
          <w:p>
            <w:pPr>
              <w:spacing w:before="0" w:after="0"/>
            </w:pPr>
            <w:r>
              <w:rPr>
                <w:rStyle w:val="row-content"/>
                <w:color w:val="244061"/>
              </w:rPr>
              <w:t xml:space="preserve">       </w:t>
            </w:r>
            <w:hyperlink w:history="true" r:id="R93c2b5182fc14d17">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48c8c4c364337">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07544ec694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725c1a277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7544ec6944194" /><Relationship Type="http://schemas.openxmlformats.org/officeDocument/2006/relationships/header" Target="/word/header1.xml" Id="Rf4ba918d24704316" /><Relationship Type="http://schemas.openxmlformats.org/officeDocument/2006/relationships/settings" Target="/word/settings.xml" Id="Re1c8be6d3b854a10" /><Relationship Type="http://schemas.openxmlformats.org/officeDocument/2006/relationships/styles" Target="/word/styles.xml" Id="R37710f7d0d3a4d21" /><Relationship Type="http://schemas.openxmlformats.org/officeDocument/2006/relationships/hyperlink" Target="https://meteor.aihw.gov.au/RegistrationAuthority/12" TargetMode="External" Id="Rf4f7dd1ad8494f4b" /><Relationship Type="http://schemas.openxmlformats.org/officeDocument/2006/relationships/hyperlink" Target="https://meteor.aihw.gov.au/content/246013" TargetMode="External" Id="Rec05635edc0d41c1" /><Relationship Type="http://schemas.openxmlformats.org/officeDocument/2006/relationships/hyperlink" Target="https://meteor.aihw.gov.au/content/715325" TargetMode="External" Id="Rea9f54a50aa244f5" /><Relationship Type="http://schemas.openxmlformats.org/officeDocument/2006/relationships/hyperlink" Target="https://meteor.aihw.gov.au/RegistrationAuthority/12" TargetMode="External" Id="Re1dea58eac244629" /><Relationship Type="http://schemas.openxmlformats.org/officeDocument/2006/relationships/hyperlink" Target="https://meteor.aihw.gov.au/content/742163" TargetMode="External" Id="R0e33494dab0f40be" /><Relationship Type="http://schemas.openxmlformats.org/officeDocument/2006/relationships/hyperlink" Target="https://meteor.aihw.gov.au/RegistrationAuthority/12" TargetMode="External" Id="R02fe68ae0ba447d0" /><Relationship Type="http://schemas.openxmlformats.org/officeDocument/2006/relationships/hyperlink" Target="https://meteor.aihw.gov.au/content/728439" TargetMode="External" Id="R166d4f58106148b2" /><Relationship Type="http://schemas.openxmlformats.org/officeDocument/2006/relationships/hyperlink" Target="https://meteor.aihw.gov.au/RegistrationAuthority/12" TargetMode="External" Id="Rbde29a5bfe264adb" /><Relationship Type="http://schemas.openxmlformats.org/officeDocument/2006/relationships/hyperlink" Target="https://meteor.aihw.gov.au/content/727348" TargetMode="External" Id="Rf85e12c852674e67" /><Relationship Type="http://schemas.openxmlformats.org/officeDocument/2006/relationships/hyperlink" Target="https://meteor.aihw.gov.au/RegistrationAuthority/12" TargetMode="External" Id="R551a495146424a5c" /><Relationship Type="http://schemas.openxmlformats.org/officeDocument/2006/relationships/hyperlink" Target="https://meteor.aihw.gov.au/content/727360" TargetMode="External" Id="R222c97ce14914ab0" /><Relationship Type="http://schemas.openxmlformats.org/officeDocument/2006/relationships/hyperlink" Target="https://meteor.aihw.gov.au/RegistrationAuthority/12" TargetMode="External" Id="R4390e96559cf4ad5" /><Relationship Type="http://schemas.openxmlformats.org/officeDocument/2006/relationships/hyperlink" Target="https://meteor.aihw.gov.au/content/727331" TargetMode="External" Id="Rae2c7c04898a4c7f" /><Relationship Type="http://schemas.openxmlformats.org/officeDocument/2006/relationships/hyperlink" Target="https://meteor.aihw.gov.au/RegistrationAuthority/12" TargetMode="External" Id="R665731cbd00a43b7" /><Relationship Type="http://schemas.openxmlformats.org/officeDocument/2006/relationships/hyperlink" Target="https://meteor.aihw.gov.au/content/727291" TargetMode="External" Id="Rbc79be2dbcbf46ff" /><Relationship Type="http://schemas.openxmlformats.org/officeDocument/2006/relationships/hyperlink" Target="https://meteor.aihw.gov.au/RegistrationAuthority/12" TargetMode="External" Id="Rf7965dc153e94a0f" /><Relationship Type="http://schemas.openxmlformats.org/officeDocument/2006/relationships/hyperlink" Target="https://meteor.aihw.gov.au/content/686200" TargetMode="External" Id="Rb341468e31fe4f1b" /><Relationship Type="http://schemas.openxmlformats.org/officeDocument/2006/relationships/hyperlink" Target="https://meteor.aihw.gov.au/RegistrationAuthority/12" TargetMode="External" Id="R8cc28e655d844cb2" /><Relationship Type="http://schemas.openxmlformats.org/officeDocument/2006/relationships/hyperlink" Target="https://meteor.aihw.gov.au/content/686202" TargetMode="External" Id="R579601c119a74fc7" /><Relationship Type="http://schemas.openxmlformats.org/officeDocument/2006/relationships/hyperlink" Target="https://meteor.aihw.gov.au/RegistrationAuthority/12" TargetMode="External" Id="R772871333f724687" /><Relationship Type="http://schemas.openxmlformats.org/officeDocument/2006/relationships/hyperlink" Target="https://meteor.aihw.gov.au/content/727354" TargetMode="External" Id="Rc5f2ccb748724297" /><Relationship Type="http://schemas.openxmlformats.org/officeDocument/2006/relationships/hyperlink" Target="https://meteor.aihw.gov.au/RegistrationAuthority/12" TargetMode="External" Id="R93c2b5182fc14d17" /><Relationship Type="http://schemas.openxmlformats.org/officeDocument/2006/relationships/hyperlink" Target="https://meteor.aihw.gov.au/content/659740" TargetMode="External" Id="R35048c8c4c364337" /></Relationships>
</file>

<file path=word/_rels/header1.xml.rels>&#65279;<?xml version="1.0" encoding="utf-8"?><Relationships xmlns="http://schemas.openxmlformats.org/package/2006/relationships"><Relationship Type="http://schemas.openxmlformats.org/officeDocument/2006/relationships/image" Target="/media/image.png" Id="R586725c1a2774503" /></Relationships>
</file>