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447c55711415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(non-salary operating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(non-salary operating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c9d3cbd07424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a mental health establishment relating to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w:t>
            </w:r>
          </w:p>
          <w:p>
            <w:pPr/>
            <w:r>
              <w:rPr>
                <w:rStyle w:val="row-content-rich-text"/>
              </w:rPr>
              <w:t xml:space="preserve">This metadata item is required to monitor trends of expenditure in the sector.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7f1e555abd430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ebf7112aca49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5a0119e833426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ba9dfe21744d6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4d1fcc07a94d05">
              <w:r>
                <w:rPr>
                  <w:rStyle w:val="Hyperlink"/>
                </w:rPr>
                <w:t xml:space="preserve">Establishment—recurrent expenditure (non-salary operating costs)</w:t>
              </w:r>
            </w:hyperlink>
          </w:p>
          <w:p>
            <w:pPr>
              <w:pStyle w:val="registration-status"/>
              <w:spacing w:before="0" w:after="0"/>
            </w:pPr>
            <w:hyperlink w:history="true" r:id="R7fbdb2c9fa054ef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60727534cd4417">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1a8037e6444a4be4">
              <w:r>
                <w:rPr>
                  <w:rStyle w:val="Hyperlink"/>
                  <w:color w:val="244061"/>
                </w:rPr>
                <w:t xml:space="preserve">Health</w:t>
              </w:r>
            </w:hyperlink>
            <w:r>
              <w:rPr>
                <w:rStyle w:val="row-content"/>
                <w:color w:val="244061"/>
              </w:rPr>
              <w:t xml:space="preserve">, Superseded 20/01/2021</w:t>
            </w:r>
          </w:p>
          <w:p>
            <w:r>
              <w:br/>
            </w:r>
            <w:hyperlink w:history="true" r:id="R0c656dfe64d54341">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b8f73a5491534f35">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919fcfb6534d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15287e78b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fcfb6534d450a" /><Relationship Type="http://schemas.openxmlformats.org/officeDocument/2006/relationships/header" Target="/word/header1.xml" Id="Rad8713e89a544870" /><Relationship Type="http://schemas.openxmlformats.org/officeDocument/2006/relationships/settings" Target="/word/settings.xml" Id="R3366f21bc0c94dbe" /><Relationship Type="http://schemas.openxmlformats.org/officeDocument/2006/relationships/styles" Target="/word/styles.xml" Id="R5b4368acb6b74d21" /><Relationship Type="http://schemas.openxmlformats.org/officeDocument/2006/relationships/hyperlink" Target="https://meteor.aihw.gov.au/RegistrationAuthority/12" TargetMode="External" Id="Re12c9d3cbd074246" /><Relationship Type="http://schemas.openxmlformats.org/officeDocument/2006/relationships/hyperlink" Target="https://meteor.aihw.gov.au/content/268953" TargetMode="External" Id="R2b7f1e555abd4309" /><Relationship Type="http://schemas.openxmlformats.org/officeDocument/2006/relationships/hyperlink" Target="https://meteor.aihw.gov.au/content/281131" TargetMode="External" Id="Rb6ebf7112aca4920" /><Relationship Type="http://schemas.openxmlformats.org/officeDocument/2006/relationships/hyperlink" Target="https://meteor.aihw.gov.au/content/269132" TargetMode="External" Id="R7d5a0119e8334262" /><Relationship Type="http://schemas.openxmlformats.org/officeDocument/2006/relationships/hyperlink" Target="https://meteor.aihw.gov.au/content/274646" TargetMode="External" Id="R2aba9dfe21744d66" /><Relationship Type="http://schemas.openxmlformats.org/officeDocument/2006/relationships/hyperlink" Target="https://meteor.aihw.gov.au/content/269733" TargetMode="External" Id="R7b4d1fcc07a94d05" /><Relationship Type="http://schemas.openxmlformats.org/officeDocument/2006/relationships/hyperlink" Target="https://meteor.aihw.gov.au/RegistrationAuthority/12" TargetMode="External" Id="R7fbdb2c9fa054efc" /><Relationship Type="http://schemas.openxmlformats.org/officeDocument/2006/relationships/hyperlink" Target="https://meteor.aihw.gov.au/content/722164" TargetMode="External" Id="R3560727534cd4417" /><Relationship Type="http://schemas.openxmlformats.org/officeDocument/2006/relationships/hyperlink" Target="https://meteor.aihw.gov.au/RegistrationAuthority/12" TargetMode="External" Id="R1a8037e6444a4be4" /><Relationship Type="http://schemas.openxmlformats.org/officeDocument/2006/relationships/hyperlink" Target="https://meteor.aihw.gov.au/content/737453" TargetMode="External" Id="R0c656dfe64d54341" /><Relationship Type="http://schemas.openxmlformats.org/officeDocument/2006/relationships/hyperlink" Target="https://meteor.aihw.gov.au/RegistrationAuthority/12" TargetMode="External" Id="Rb8f73a5491534f35" /></Relationships>
</file>

<file path=word/_rels/header1.xml.rels>&#65279;<?xml version="1.0" encoding="utf-8"?><Relationships xmlns="http://schemas.openxmlformats.org/package/2006/relationships"><Relationship Type="http://schemas.openxmlformats.org/officeDocument/2006/relationships/image" Target="/media/image.png" Id="R10715287e78b4fbf" /></Relationships>
</file>