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4cdaa4a264ce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(patient transport services),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(patient transport services),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61d73d3e1428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direct cost of transporting patients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b345f89d6246cd">
              <w:r>
                <w:rPr>
                  <w:rStyle w:val="Hyperlink"/>
                </w:rPr>
                <w:t xml:space="preserve">Specialised mental health service—residual expenditure (patient transport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f4bdce407b4e1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4331d4d1f54446">
              <w:r>
                <w:rPr>
                  <w:rStyle w:val="Hyperlink"/>
                </w:rPr>
                <w:t xml:space="preserve">Specialised mental health service—residual expenditure (patient transport services), total Australian currency N[N(8)]</w:t>
              </w:r>
            </w:hyperlink>
          </w:p>
          <w:p>
            <w:pPr>
              <w:spacing w:before="0" w:after="0"/>
            </w:pPr>
            <w:r>
              <w:rPr>
                <w:rStyle w:val="row-content"/>
                <w:color w:val="244061"/>
              </w:rPr>
              <w:t xml:space="preserve">       </w:t>
            </w:r>
            <w:hyperlink w:history="true" r:id="R6e3a8adecff040a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eff8cbd20d4f1e">
              <w:r>
                <w:rPr>
                  <w:rStyle w:val="Hyperlink"/>
                </w:rPr>
                <w:t xml:space="preserve">Mental health establishments NMDS 2020–21</w:t>
              </w:r>
            </w:hyperlink>
          </w:p>
          <w:p>
            <w:pPr>
              <w:spacing w:before="0" w:after="0"/>
            </w:pPr>
            <w:r>
              <w:rPr>
                <w:rStyle w:val="row-content"/>
                <w:color w:val="244061"/>
              </w:rPr>
              <w:t xml:space="preserve">       </w:t>
            </w:r>
            <w:hyperlink w:history="true" r:id="Rec2ae13c55f049a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09a47ca15644d24">
              <w:r>
                <w:rPr>
                  <w:rStyle w:val="Hyperlink"/>
                </w:rPr>
                <w:t xml:space="preserve">Mental health establishments NMDS 2021–22</w:t>
              </w:r>
            </w:hyperlink>
          </w:p>
          <w:p>
            <w:pPr>
              <w:spacing w:before="0" w:after="0"/>
            </w:pPr>
            <w:r>
              <w:rPr>
                <w:rStyle w:val="row-content"/>
                <w:color w:val="244061"/>
              </w:rPr>
              <w:t xml:space="preserve">       </w:t>
            </w:r>
            <w:hyperlink w:history="true" r:id="Re8be3572197040d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d16bfab0672480d">
              <w:r>
                <w:rPr>
                  <w:rStyle w:val="Hyperlink"/>
                </w:rPr>
                <w:t xml:space="preserve">Mental health establishments NMDS 2022–23</w:t>
              </w:r>
            </w:hyperlink>
          </w:p>
          <w:p>
            <w:pPr>
              <w:spacing w:before="0" w:after="0"/>
            </w:pPr>
            <w:r>
              <w:rPr>
                <w:rStyle w:val="row-content"/>
                <w:color w:val="244061"/>
              </w:rPr>
              <w:t xml:space="preserve">       </w:t>
            </w:r>
            <w:hyperlink w:history="true" r:id="R5a2fe5a795c54e8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0dd02f7c30f445b">
              <w:r>
                <w:rPr>
                  <w:rStyle w:val="Hyperlink"/>
                </w:rPr>
                <w:t xml:space="preserve">Mental health establishments NMDS 2023–24</w:t>
              </w:r>
            </w:hyperlink>
          </w:p>
          <w:p>
            <w:pPr>
              <w:spacing w:before="0" w:after="0"/>
            </w:pPr>
            <w:r>
              <w:rPr>
                <w:rStyle w:val="row-content"/>
                <w:color w:val="244061"/>
              </w:rPr>
              <w:t xml:space="preserve">       </w:t>
            </w:r>
            <w:hyperlink w:history="true" r:id="Rd302c22a73ca4fb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b61295809294760">
              <w:r>
                <w:rPr>
                  <w:rStyle w:val="Hyperlink"/>
                </w:rPr>
                <w:t xml:space="preserve">Mental health establishments NMDS 2024–25</w:t>
              </w:r>
            </w:hyperlink>
          </w:p>
          <w:p>
            <w:pPr>
              <w:spacing w:before="0" w:after="0"/>
            </w:pPr>
            <w:r>
              <w:rPr>
                <w:rStyle w:val="row-content"/>
                <w:color w:val="244061"/>
              </w:rPr>
              <w:t xml:space="preserve">       </w:t>
            </w:r>
            <w:hyperlink w:history="true" r:id="R0dbc4ab77564483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9505e745d53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9ff6adf4b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05e745d53452d" /><Relationship Type="http://schemas.openxmlformats.org/officeDocument/2006/relationships/header" Target="/word/header1.xml" Id="R4e57914f83f54c2f" /><Relationship Type="http://schemas.openxmlformats.org/officeDocument/2006/relationships/settings" Target="/word/settings.xml" Id="R819ccc8f83944c67" /><Relationship Type="http://schemas.openxmlformats.org/officeDocument/2006/relationships/styles" Target="/word/styles.xml" Id="R22908ca6a7f241b4" /><Relationship Type="http://schemas.openxmlformats.org/officeDocument/2006/relationships/hyperlink" Target="https://meteor.aihw.gov.au/RegistrationAuthority/12" TargetMode="External" Id="R05561d73d3e14284" /><Relationship Type="http://schemas.openxmlformats.org/officeDocument/2006/relationships/hyperlink" Target="https://meteor.aihw.gov.au/content/295557" TargetMode="External" Id="R2eb345f89d6246cd" /><Relationship Type="http://schemas.openxmlformats.org/officeDocument/2006/relationships/hyperlink" Target="https://meteor.aihw.gov.au/content/270563" TargetMode="External" Id="R15f4bdce407b4e1a" /><Relationship Type="http://schemas.openxmlformats.org/officeDocument/2006/relationships/hyperlink" Target="https://meteor.aihw.gov.au/content/290183" TargetMode="External" Id="R664331d4d1f54446" /><Relationship Type="http://schemas.openxmlformats.org/officeDocument/2006/relationships/hyperlink" Target="https://meteor.aihw.gov.au/RegistrationAuthority/12" TargetMode="External" Id="R6e3a8adecff040a9" /><Relationship Type="http://schemas.openxmlformats.org/officeDocument/2006/relationships/hyperlink" Target="https://meteor.aihw.gov.au/content/722168" TargetMode="External" Id="Re8eff8cbd20d4f1e" /><Relationship Type="http://schemas.openxmlformats.org/officeDocument/2006/relationships/hyperlink" Target="https://meteor.aihw.gov.au/RegistrationAuthority/12" TargetMode="External" Id="Rec2ae13c55f049ac" /><Relationship Type="http://schemas.openxmlformats.org/officeDocument/2006/relationships/hyperlink" Target="https://meteor.aihw.gov.au/content/727352" TargetMode="External" Id="R309a47ca15644d24" /><Relationship Type="http://schemas.openxmlformats.org/officeDocument/2006/relationships/hyperlink" Target="https://meteor.aihw.gov.au/RegistrationAuthority/12" TargetMode="External" Id="Re8be3572197040dd" /><Relationship Type="http://schemas.openxmlformats.org/officeDocument/2006/relationships/hyperlink" Target="https://meteor.aihw.gov.au/content/742046" TargetMode="External" Id="Red16bfab0672480d" /><Relationship Type="http://schemas.openxmlformats.org/officeDocument/2006/relationships/hyperlink" Target="https://meteor.aihw.gov.au/RegistrationAuthority/12" TargetMode="External" Id="R5a2fe5a795c54e87" /><Relationship Type="http://schemas.openxmlformats.org/officeDocument/2006/relationships/hyperlink" Target="https://meteor.aihw.gov.au/content/756103" TargetMode="External" Id="Rc0dd02f7c30f445b" /><Relationship Type="http://schemas.openxmlformats.org/officeDocument/2006/relationships/hyperlink" Target="https://meteor.aihw.gov.au/RegistrationAuthority/12" TargetMode="External" Id="Rd302c22a73ca4fbd" /><Relationship Type="http://schemas.openxmlformats.org/officeDocument/2006/relationships/hyperlink" Target="https://meteor.aihw.gov.au/content/775628" TargetMode="External" Id="Rdb61295809294760" /><Relationship Type="http://schemas.openxmlformats.org/officeDocument/2006/relationships/hyperlink" Target="https://meteor.aihw.gov.au/RegistrationAuthority/12" TargetMode="External" Id="R0dbc4ab77564483c" /></Relationships>
</file>

<file path=word/_rels/header1.xml.rels>&#65279;<?xml version="1.0" encoding="utf-8"?><Relationships xmlns="http://schemas.openxmlformats.org/package/2006/relationships"><Relationship Type="http://schemas.openxmlformats.org/officeDocument/2006/relationships/image" Target="/media/image.png" Id="R4bc9ff6adf4b4329" /></Relationships>
</file>