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cc2b895554c22" /></Relationships>
</file>

<file path=word/document.xml><?xml version="1.0" encoding="utf-8"?>
<w:document xmlns:r="http://schemas.openxmlformats.org/officeDocument/2006/relationships" xmlns:w="http://schemas.openxmlformats.org/wordprocessingml/2006/main">
  <w:body>
    <w:p>
      <w:pPr>
        <w:pStyle w:val="Title"/>
      </w:pPr>
      <w:r>
        <w:t>Reunification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Reunification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5c755fb264838">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Reunification is a planned process of safely returning and enabling a child to remain at home with their birth parent(s), family, or former guardian after a period of time in care when it is in the child’s best interests to do so, and where it will safeguard the child’s long-term stability and permanency.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National Minimum Data Set, Data Collection Manual 2017–18, July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73abe66ef340f7">
              <w:r>
                <w:rPr>
                  <w:rStyle w:val="Hyperlink"/>
                </w:rPr>
                <w:t xml:space="preserve">Reunification type</w:t>
              </w:r>
            </w:hyperlink>
          </w:p>
          <w:p>
            <w:pPr>
              <w:spacing w:before="0" w:after="0"/>
            </w:pPr>
            <w:r>
              <w:rPr>
                <w:rStyle w:val="row-content"/>
                <w:color w:val="244061"/>
              </w:rPr>
              <w:t xml:space="preserve">       </w:t>
            </w:r>
            <w:hyperlink w:history="true" r:id="R5f58f5e5ef834eb0">
              <w:r>
                <w:rPr>
                  <w:rStyle w:val="Hyperlink"/>
                  <w:color w:val="244061"/>
                </w:rPr>
                <w:t xml:space="preserve">Children and Families</w:t>
              </w:r>
            </w:hyperlink>
            <w:r>
              <w:rPr>
                <w:rStyle w:val="row-content"/>
                <w:color w:val="244061"/>
              </w:rPr>
              <w:t xml:space="preserve">, Standard 20/01/2021</w:t>
            </w:r>
          </w:p>
          <w:p>
            <w:r>
              <w:br/>
            </w:r>
            <w:hyperlink w:history="true" r:id="R55716d9ae9f243ef">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207c6117899644e5">
              <w:r>
                <w:rPr>
                  <w:rStyle w:val="Hyperlink"/>
                  <w:color w:val="244061"/>
                </w:rPr>
                <w:t xml:space="preserve">Children and Families</w:t>
              </w:r>
            </w:hyperlink>
            <w:r>
              <w:rPr>
                <w:rStyle w:val="row-content"/>
                <w:color w:val="244061"/>
              </w:rPr>
              <w:t xml:space="preserve">, Standard 03/03/2021</w:t>
            </w:r>
          </w:p>
          <w:p>
            <w:r>
              <w:br/>
            </w:r>
            <w:hyperlink w:history="true" r:id="R45f50ffe2a0b4c13">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0ede5831a2b9417d">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708de3ac98a6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719243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04d2f7fc340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de3ac98a642f2" /><Relationship Type="http://schemas.openxmlformats.org/officeDocument/2006/relationships/header" Target="/word/header1.xml" Id="Reff3016d8c9049f5" /><Relationship Type="http://schemas.openxmlformats.org/officeDocument/2006/relationships/settings" Target="/word/settings.xml" Id="R388f1f66fee34d57" /><Relationship Type="http://schemas.openxmlformats.org/officeDocument/2006/relationships/styles" Target="/word/styles.xml" Id="Rf97f593745c74278" /><Relationship Type="http://schemas.openxmlformats.org/officeDocument/2006/relationships/hyperlink" Target="https://meteor.aihw.gov.au/RegistrationAuthority/17" TargetMode="External" Id="R7515c755fb264838" /><Relationship Type="http://schemas.openxmlformats.org/officeDocument/2006/relationships/hyperlink" Target="https://meteor.aihw.gov.au/content/706935" TargetMode="External" Id="R2f73abe66ef340f7" /><Relationship Type="http://schemas.openxmlformats.org/officeDocument/2006/relationships/hyperlink" Target="https://meteor.aihw.gov.au/RegistrationAuthority/17" TargetMode="External" Id="R5f58f5e5ef834eb0" /><Relationship Type="http://schemas.openxmlformats.org/officeDocument/2006/relationships/hyperlink" Target="https://meteor.aihw.gov.au/content/732713" TargetMode="External" Id="R55716d9ae9f243ef" /><Relationship Type="http://schemas.openxmlformats.org/officeDocument/2006/relationships/hyperlink" Target="https://meteor.aihw.gov.au/RegistrationAuthority/17" TargetMode="External" Id="R207c6117899644e5" /><Relationship Type="http://schemas.openxmlformats.org/officeDocument/2006/relationships/hyperlink" Target="https://meteor.aihw.gov.au/content/749991" TargetMode="External" Id="R45f50ffe2a0b4c13" /><Relationship Type="http://schemas.openxmlformats.org/officeDocument/2006/relationships/hyperlink" Target="https://meteor.aihw.gov.au/RegistrationAuthority/17" TargetMode="External" Id="R0ede5831a2b9417d" /></Relationships>
</file>

<file path=word/_rels/header1.xml.rels>&#65279;<?xml version="1.0" encoding="utf-8"?><Relationships xmlns="http://schemas.openxmlformats.org/package/2006/relationships"><Relationship Type="http://schemas.openxmlformats.org/officeDocument/2006/relationships/image" Target="/media/image.png" Id="Rda104d2f7fc34030" /></Relationships>
</file>