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2bc62aed64f6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fb07516a5480e">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fdb379127c4f49">
              <w:r>
                <w:rPr>
                  <w:rStyle w:val="Hyperlink"/>
                </w:rPr>
                <w:t xml:space="preserve">National Indigenous Reform Agreement (2019)</w:t>
              </w:r>
            </w:hyperlink>
          </w:p>
          <w:p>
            <w:pPr>
              <w:spacing w:before="0" w:after="0"/>
            </w:pPr>
            <w:r>
              <w:rPr>
                <w:rStyle w:val="row-content"/>
                <w:color w:val="244061"/>
              </w:rPr>
              <w:t xml:space="preserve">       </w:t>
            </w:r>
            <w:hyperlink w:history="true" r:id="R9ba9b31fbfaa4f0f">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96eb2430b03d4c31">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5b2a374f9d5e4093">
              <w:r>
                <w:rPr>
                  <w:rStyle w:val="Hyperlink"/>
                  <w:color w:val="244061"/>
                </w:rPr>
                <w:t xml:space="preserve">Indigenous</w:t>
              </w:r>
            </w:hyperlink>
            <w:r>
              <w:rPr>
                <w:rStyle w:val="row-content"/>
                <w:color w:val="244061"/>
              </w:rPr>
              <w:t xml:space="preserve">, Superseded 25/02/2024</w:t>
            </w:r>
          </w:p>
          <w:p>
            <w:r>
              <w:br/>
            </w:r>
            <w:hyperlink w:history="true" r:id="Rd3eea5a73dc24ad3">
              <w:r>
                <w:rPr>
                  <w:rStyle w:val="Hyperlink"/>
                </w:rPr>
                <w:t xml:space="preserve">Indigenous children are born and remain healthy</w:t>
              </w:r>
            </w:hyperlink>
          </w:p>
          <w:p>
            <w:pPr>
              <w:spacing w:before="0" w:after="0"/>
            </w:pPr>
            <w:r>
              <w:rPr>
                <w:rStyle w:val="row-content"/>
                <w:color w:val="244061"/>
              </w:rPr>
              <w:t xml:space="preserve">       </w:t>
            </w:r>
            <w:hyperlink w:history="true" r:id="Rfde32c30000e4ff4">
              <w:r>
                <w:rPr>
                  <w:rStyle w:val="Hyperlink"/>
                  <w:color w:val="244061"/>
                </w:rPr>
                <w:t xml:space="preserve">Indigenous</w:t>
              </w:r>
            </w:hyperlink>
            <w:r>
              <w:rPr>
                <w:rStyle w:val="row-content"/>
                <w:color w:val="244061"/>
              </w:rPr>
              <w:t xml:space="preserve">, Standard 21/07/2010</w:t>
            </w:r>
          </w:p>
          <w:p>
            <w:r>
              <w:br/>
            </w:r>
            <w:hyperlink w:history="true" r:id="Rdc76c1ee16ad40ff">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d6007beaf847423b">
              <w:r>
                <w:rPr>
                  <w:rStyle w:val="Hyperlink"/>
                  <w:color w:val="244061"/>
                </w:rPr>
                <w:t xml:space="preserve">Indigenous</w:t>
              </w:r>
            </w:hyperlink>
            <w:r>
              <w:rPr>
                <w:rStyle w:val="row-content"/>
                <w:color w:val="244061"/>
              </w:rPr>
              <w:t xml:space="preserve">, Standard 01/07/2016</w:t>
            </w:r>
          </w:p>
          <w:p>
            <w:r>
              <w:br/>
            </w:r>
            <w:hyperlink w:history="true" r:id="Rd9a6affd2c6a403f">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2e07fca085e64b18">
              <w:r>
                <w:rPr>
                  <w:rStyle w:val="Hyperlink"/>
                  <w:color w:val="244061"/>
                </w:rPr>
                <w:t xml:space="preserve">Indigenous</w:t>
              </w:r>
            </w:hyperlink>
            <w:r>
              <w:rPr>
                <w:rStyle w:val="row-content"/>
                <w:color w:val="244061"/>
              </w:rPr>
              <w:t xml:space="preserve">, Standard 21/07/2010</w:t>
            </w:r>
          </w:p>
          <w:p>
            <w:r>
              <w:br/>
            </w:r>
            <w:hyperlink w:history="true" r:id="R9f07768c3af6440b">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d7616776749f480c">
              <w:r>
                <w:rPr>
                  <w:rStyle w:val="Hyperlink"/>
                  <w:color w:val="244061"/>
                </w:rPr>
                <w:t xml:space="preserve">Indigenous</w:t>
              </w:r>
            </w:hyperlink>
            <w:r>
              <w:rPr>
                <w:rStyle w:val="row-content"/>
                <w:color w:val="244061"/>
              </w:rPr>
              <w:t xml:space="preserve">, Standard 21/07/2010</w:t>
            </w:r>
          </w:p>
          <w:p>
            <w:r>
              <w:br/>
            </w:r>
            <w:hyperlink w:history="true" r:id="Rfddd10a860614670">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2ac503ca4a02419f">
              <w:r>
                <w:rPr>
                  <w:rStyle w:val="Hyperlink"/>
                  <w:color w:val="244061"/>
                </w:rPr>
                <w:t xml:space="preserve">Indigenous</w:t>
              </w:r>
            </w:hyperlink>
            <w:r>
              <w:rPr>
                <w:rStyle w:val="row-content"/>
                <w:color w:val="244061"/>
              </w:rPr>
              <w:t xml:space="preserve">, Standard 21/07/2010</w:t>
            </w:r>
          </w:p>
          <w:p>
            <w:r>
              <w:br/>
            </w:r>
            <w:hyperlink w:history="true" r:id="R5d9f93f6084644e3">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2af59ba1e25e4ec9">
              <w:r>
                <w:rPr>
                  <w:rStyle w:val="Hyperlink"/>
                  <w:color w:val="244061"/>
                </w:rPr>
                <w:t xml:space="preserve">Indigenous</w:t>
              </w:r>
            </w:hyperlink>
            <w:r>
              <w:rPr>
                <w:rStyle w:val="row-content"/>
                <w:color w:val="244061"/>
              </w:rPr>
              <w:t xml:space="preserve">, Standard 21/07/2010</w:t>
            </w:r>
          </w:p>
          <w:p>
            <w:r>
              <w:br/>
            </w:r>
            <w:hyperlink w:history="true" r:id="Rb92951da30734cfb">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e7975d726bd94293">
              <w:r>
                <w:rPr>
                  <w:rStyle w:val="Hyperlink"/>
                  <w:color w:val="244061"/>
                </w:rPr>
                <w:t xml:space="preserve">Indigenous</w:t>
              </w:r>
            </w:hyperlink>
            <w:r>
              <w:rPr>
                <w:rStyle w:val="row-content"/>
                <w:color w:val="244061"/>
              </w:rPr>
              <w:t xml:space="preserve">, Standard 01/07/2016</w:t>
            </w:r>
          </w:p>
          <w:p>
            <w:r>
              <w:br/>
            </w:r>
            <w:hyperlink w:history="true" r:id="Rba9341fea9e34dbb">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b08604a3e39949b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05df304e45a4e6c">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48a0ed8e2cd945d2">
              <w:r>
                <w:rPr>
                  <w:rStyle w:val="Hyperlink"/>
                  <w:color w:val="244061"/>
                </w:rPr>
                <w:t xml:space="preserve">Indigenous</w:t>
              </w:r>
            </w:hyperlink>
            <w:r>
              <w:rPr>
                <w:rStyle w:val="row-content"/>
                <w:color w:val="244061"/>
              </w:rPr>
              <w:t xml:space="preserve">, Standard 23/08/2019</w:t>
            </w:r>
          </w:p>
          <w:p>
            <w:r>
              <w:br/>
            </w:r>
            <w:hyperlink w:history="true" r:id="R1aa358fdb3934d3e">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ed8e6a6b0a134c85">
              <w:r>
                <w:rPr>
                  <w:rStyle w:val="Hyperlink"/>
                  <w:color w:val="244061"/>
                </w:rPr>
                <w:t xml:space="preserve">Indigenous</w:t>
              </w:r>
            </w:hyperlink>
            <w:r>
              <w:rPr>
                <w:rStyle w:val="row-content"/>
                <w:color w:val="244061"/>
              </w:rPr>
              <w:t xml:space="preserve">, Standard 17/11/2019</w:t>
            </w:r>
          </w:p>
          <w:p>
            <w:r>
              <w:br/>
            </w:r>
            <w:hyperlink w:history="true" r:id="R71989989fa2447bb">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e3d771074faf4346">
              <w:r>
                <w:rPr>
                  <w:rStyle w:val="Hyperlink"/>
                  <w:color w:val="244061"/>
                </w:rPr>
                <w:t xml:space="preserve">Indigenous</w:t>
              </w:r>
            </w:hyperlink>
            <w:r>
              <w:rPr>
                <w:rStyle w:val="row-content"/>
                <w:color w:val="244061"/>
              </w:rPr>
              <w:t xml:space="preserve">, Standard 17/11/2019</w:t>
            </w:r>
          </w:p>
          <w:p>
            <w:r>
              <w:br/>
            </w:r>
            <w:hyperlink w:history="true" r:id="R18edba569c7d4ae2">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985bc8aff5314d82">
              <w:r>
                <w:rPr>
                  <w:rStyle w:val="Hyperlink"/>
                  <w:color w:val="244061"/>
                </w:rPr>
                <w:t xml:space="preserve">Indigenous</w:t>
              </w:r>
            </w:hyperlink>
            <w:r>
              <w:rPr>
                <w:rStyle w:val="row-content"/>
                <w:color w:val="244061"/>
              </w:rPr>
              <w:t xml:space="preserve">, Standard 23/08/2019</w:t>
            </w:r>
          </w:p>
          <w:p>
            <w:r>
              <w:br/>
            </w:r>
            <w:hyperlink w:history="true" r:id="R36373114e27649c2">
              <w:r>
                <w:rPr>
                  <w:rStyle w:val="Hyperlink"/>
                </w:rPr>
                <w:t xml:space="preserve">National Indigenous Reform Agreement: PI 05-Prevalence of overweight and obesity, 2020</w:t>
              </w:r>
            </w:hyperlink>
          </w:p>
          <w:p>
            <w:pPr>
              <w:spacing w:before="0" w:after="0"/>
            </w:pPr>
            <w:r>
              <w:rPr>
                <w:rStyle w:val="row-content"/>
                <w:color w:val="244061"/>
              </w:rPr>
              <w:t xml:space="preserve">       </w:t>
            </w:r>
            <w:hyperlink w:history="true" r:id="R0f27aeb48f6b4479">
              <w:r>
                <w:rPr>
                  <w:rStyle w:val="Hyperlink"/>
                  <w:color w:val="244061"/>
                </w:rPr>
                <w:t xml:space="preserve">Indigenous</w:t>
              </w:r>
            </w:hyperlink>
            <w:r>
              <w:rPr>
                <w:rStyle w:val="row-content"/>
                <w:color w:val="244061"/>
              </w:rPr>
              <w:t xml:space="preserve">, Standard 23/08/2019</w:t>
            </w:r>
          </w:p>
          <w:p>
            <w:r>
              <w:br/>
            </w:r>
            <w:hyperlink w:history="true" r:id="R0147b56a57054fac">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fe01c0baaf174a13">
              <w:r>
                <w:rPr>
                  <w:rStyle w:val="Hyperlink"/>
                  <w:color w:val="244061"/>
                </w:rPr>
                <w:t xml:space="preserve">Indigenous</w:t>
              </w:r>
            </w:hyperlink>
            <w:r>
              <w:rPr>
                <w:rStyle w:val="row-content"/>
                <w:color w:val="244061"/>
              </w:rPr>
              <w:t xml:space="preserve">, Standard 17/11/2019</w:t>
            </w:r>
          </w:p>
          <w:p>
            <w:r>
              <w:br/>
            </w:r>
            <w:hyperlink w:history="true" r:id="Rf2a7fda6376e46b7">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55cfaa6355c74e4f">
              <w:r>
                <w:rPr>
                  <w:rStyle w:val="Hyperlink"/>
                  <w:color w:val="244061"/>
                </w:rPr>
                <w:t xml:space="preserve">Indigenous</w:t>
              </w:r>
            </w:hyperlink>
            <w:r>
              <w:rPr>
                <w:rStyle w:val="row-content"/>
                <w:color w:val="244061"/>
              </w:rPr>
              <w:t xml:space="preserve">, Standard 23/08/2019</w:t>
            </w:r>
          </w:p>
          <w:p>
            <w:r>
              <w:br/>
            </w:r>
            <w:hyperlink w:history="true" r:id="Rc9950df681ed41cf">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5d64a0300c5e4f7b">
              <w:r>
                <w:rPr>
                  <w:rStyle w:val="Hyperlink"/>
                  <w:color w:val="244061"/>
                </w:rPr>
                <w:t xml:space="preserve">Indigenous</w:t>
              </w:r>
            </w:hyperlink>
            <w:r>
              <w:rPr>
                <w:rStyle w:val="row-content"/>
                <w:color w:val="244061"/>
              </w:rPr>
              <w:t xml:space="preserve">, Standard 23/08/2019</w:t>
            </w:r>
          </w:p>
          <w:p>
            <w:r>
              <w:br/>
            </w:r>
            <w:hyperlink w:history="true" r:id="R49ad4068b60c4f75">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ea8d5b57d7364c35">
              <w:r>
                <w:rPr>
                  <w:rStyle w:val="Hyperlink"/>
                  <w:color w:val="244061"/>
                </w:rPr>
                <w:t xml:space="preserve">Indigenous</w:t>
              </w:r>
            </w:hyperlink>
            <w:r>
              <w:rPr>
                <w:rStyle w:val="row-content"/>
                <w:color w:val="244061"/>
              </w:rPr>
              <w:t xml:space="preserve">, Standard 23/08/2019</w:t>
            </w:r>
          </w:p>
          <w:p>
            <w:r>
              <w:br/>
            </w:r>
            <w:hyperlink w:history="true" r:id="R2edfdb0cc13a45ac">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5bf9c1b7d0c5489c">
              <w:r>
                <w:rPr>
                  <w:rStyle w:val="Hyperlink"/>
                  <w:color w:val="244061"/>
                </w:rPr>
                <w:t xml:space="preserve">Indigenous</w:t>
              </w:r>
            </w:hyperlink>
            <w:r>
              <w:rPr>
                <w:rStyle w:val="row-content"/>
                <w:color w:val="244061"/>
              </w:rPr>
              <w:t xml:space="preserve">, Standard 17/11/2019</w:t>
            </w:r>
          </w:p>
          <w:p>
            <w:r>
              <w:br/>
            </w:r>
            <w:hyperlink w:history="true" r:id="R551e6d92622c450c">
              <w:r>
                <w:rPr>
                  <w:rStyle w:val="Hyperlink"/>
                </w:rPr>
                <w:t xml:space="preserve">National Indigenous Reform Agreement: PI 11-Percentage of students at or above the national minimum standard in reading, writing and numeracy for Years 3, 5, 7 and 9, 2020</w:t>
              </w:r>
            </w:hyperlink>
          </w:p>
          <w:p>
            <w:pPr>
              <w:spacing w:before="0" w:after="0"/>
            </w:pPr>
            <w:r>
              <w:rPr>
                <w:rStyle w:val="row-content"/>
                <w:color w:val="244061"/>
              </w:rPr>
              <w:t xml:space="preserve">       </w:t>
            </w:r>
            <w:hyperlink w:history="true" r:id="Rf1c8857d286449dc">
              <w:r>
                <w:rPr>
                  <w:rStyle w:val="Hyperlink"/>
                  <w:color w:val="244061"/>
                </w:rPr>
                <w:t xml:space="preserve">Indigenous</w:t>
              </w:r>
            </w:hyperlink>
            <w:r>
              <w:rPr>
                <w:rStyle w:val="row-content"/>
                <w:color w:val="244061"/>
              </w:rPr>
              <w:t xml:space="preserve">, Standard 23/08/2019</w:t>
            </w:r>
          </w:p>
          <w:p>
            <w:r>
              <w:br/>
            </w:r>
            <w:hyperlink w:history="true" r:id="R1bdf74a49325437f">
              <w:r>
                <w:rPr>
                  <w:rStyle w:val="Hyperlink"/>
                </w:rPr>
                <w:t xml:space="preserve">National Indigenous Reform Agreement: PI 12a-Attainment of Year 12 or equivalent (Census data), 2020</w:t>
              </w:r>
            </w:hyperlink>
          </w:p>
          <w:p>
            <w:pPr>
              <w:spacing w:before="0" w:after="0"/>
            </w:pPr>
            <w:r>
              <w:rPr>
                <w:rStyle w:val="row-content"/>
                <w:color w:val="244061"/>
              </w:rPr>
              <w:t xml:space="preserve">       </w:t>
            </w:r>
            <w:hyperlink w:history="true" r:id="R1123df7252d44e90">
              <w:r>
                <w:rPr>
                  <w:rStyle w:val="Hyperlink"/>
                  <w:color w:val="244061"/>
                </w:rPr>
                <w:t xml:space="preserve">Indigenous</w:t>
              </w:r>
            </w:hyperlink>
            <w:r>
              <w:rPr>
                <w:rStyle w:val="row-content"/>
                <w:color w:val="244061"/>
              </w:rPr>
              <w:t xml:space="preserve">, Standard 23/08/2019</w:t>
            </w:r>
          </w:p>
          <w:p>
            <w:r>
              <w:br/>
            </w:r>
            <w:hyperlink w:history="true" r:id="Rf4167d2f28824892">
              <w:r>
                <w:rPr>
                  <w:rStyle w:val="Hyperlink"/>
                </w:rPr>
                <w:t xml:space="preserve">National Indigenous Reform Agreement: PI 12b-Attainment of Year 12 or equivalent (survey data), 2020</w:t>
              </w:r>
            </w:hyperlink>
          </w:p>
          <w:p>
            <w:pPr>
              <w:spacing w:before="0" w:after="0"/>
            </w:pPr>
            <w:r>
              <w:rPr>
                <w:rStyle w:val="row-content"/>
                <w:color w:val="244061"/>
              </w:rPr>
              <w:t xml:space="preserve">       </w:t>
            </w:r>
            <w:hyperlink w:history="true" r:id="R794e2e101eed40bb">
              <w:r>
                <w:rPr>
                  <w:rStyle w:val="Hyperlink"/>
                  <w:color w:val="244061"/>
                </w:rPr>
                <w:t xml:space="preserve">Indigenous</w:t>
              </w:r>
            </w:hyperlink>
            <w:r>
              <w:rPr>
                <w:rStyle w:val="row-content"/>
                <w:color w:val="244061"/>
              </w:rPr>
              <w:t xml:space="preserve">, Standard 23/08/2019</w:t>
            </w:r>
          </w:p>
          <w:p>
            <w:r>
              <w:br/>
            </w:r>
            <w:hyperlink w:history="true" r:id="R81e7e8fac1294cc7">
              <w:r>
                <w:rPr>
                  <w:rStyle w:val="Hyperlink"/>
                </w:rPr>
                <w:t xml:space="preserve">National Indigenous Reform Agreement: PI 13-Attendance rates Year 1 to Year 10, 2020</w:t>
              </w:r>
            </w:hyperlink>
          </w:p>
          <w:p>
            <w:pPr>
              <w:spacing w:before="0" w:after="0"/>
            </w:pPr>
            <w:r>
              <w:rPr>
                <w:rStyle w:val="row-content"/>
                <w:color w:val="244061"/>
              </w:rPr>
              <w:t xml:space="preserve">       </w:t>
            </w:r>
            <w:hyperlink w:history="true" r:id="R37f639080dda40ff">
              <w:r>
                <w:rPr>
                  <w:rStyle w:val="Hyperlink"/>
                  <w:color w:val="244061"/>
                </w:rPr>
                <w:t xml:space="preserve">Indigenous</w:t>
              </w:r>
            </w:hyperlink>
            <w:r>
              <w:rPr>
                <w:rStyle w:val="row-content"/>
                <w:color w:val="244061"/>
              </w:rPr>
              <w:t xml:space="preserve">, Standard 23/08/2019</w:t>
            </w:r>
          </w:p>
          <w:p>
            <w:r>
              <w:br/>
            </w:r>
            <w:hyperlink w:history="true" r:id="R5e4ffcc6030f41fe">
              <w:r>
                <w:rPr>
                  <w:rStyle w:val="Hyperlink"/>
                </w:rPr>
                <w:t xml:space="preserve">National Indigenous Reform Agreement: PI 14a-Level of workforce participation (Census data), 2020</w:t>
              </w:r>
            </w:hyperlink>
          </w:p>
          <w:p>
            <w:pPr>
              <w:spacing w:before="0" w:after="0"/>
            </w:pPr>
            <w:r>
              <w:rPr>
                <w:rStyle w:val="row-content"/>
                <w:color w:val="244061"/>
              </w:rPr>
              <w:t xml:space="preserve">       </w:t>
            </w:r>
            <w:hyperlink w:history="true" r:id="R0543e57c9d7b4c3c">
              <w:r>
                <w:rPr>
                  <w:rStyle w:val="Hyperlink"/>
                  <w:color w:val="244061"/>
                </w:rPr>
                <w:t xml:space="preserve">Indigenous</w:t>
              </w:r>
            </w:hyperlink>
            <w:r>
              <w:rPr>
                <w:rStyle w:val="row-content"/>
                <w:color w:val="244061"/>
              </w:rPr>
              <w:t xml:space="preserve">, Standard 23/08/2019</w:t>
            </w:r>
          </w:p>
          <w:p>
            <w:r>
              <w:br/>
            </w:r>
            <w:hyperlink w:history="true" r:id="Rfd0acf9a05854c41">
              <w:r>
                <w:rPr>
                  <w:rStyle w:val="Hyperlink"/>
                </w:rPr>
                <w:t xml:space="preserve">National Indigenous Reform Agreement: PI 14b-Level of workforce participation (survey data), 2020</w:t>
              </w:r>
            </w:hyperlink>
          </w:p>
          <w:p>
            <w:pPr>
              <w:spacing w:before="0" w:after="0"/>
            </w:pPr>
            <w:r>
              <w:rPr>
                <w:rStyle w:val="row-content"/>
                <w:color w:val="244061"/>
              </w:rPr>
              <w:t xml:space="preserve">       </w:t>
            </w:r>
            <w:hyperlink w:history="true" r:id="Rb420fa407d4d4f1f">
              <w:r>
                <w:rPr>
                  <w:rStyle w:val="Hyperlink"/>
                  <w:color w:val="244061"/>
                </w:rPr>
                <w:t xml:space="preserve">Indigenous</w:t>
              </w:r>
            </w:hyperlink>
            <w:r>
              <w:rPr>
                <w:rStyle w:val="row-content"/>
                <w:color w:val="244061"/>
              </w:rPr>
              <w:t xml:space="preserve">, Standard 23/08/2019</w:t>
            </w:r>
          </w:p>
          <w:p>
            <w:r>
              <w:br/>
            </w:r>
            <w:hyperlink w:history="true" r:id="Rd9206ed3f6ea46f9">
              <w:r>
                <w:rPr>
                  <w:rStyle w:val="Hyperlink"/>
                </w:rPr>
                <w:t xml:space="preserve">National Indigenous Reform Agreement: PI 15a-Proportion of Indigenous 20–64 year olds with or working towards a post-school qualification in Certificate level III or above (Census data), 2020</w:t>
              </w:r>
            </w:hyperlink>
          </w:p>
          <w:p>
            <w:pPr>
              <w:spacing w:before="0" w:after="0"/>
            </w:pPr>
            <w:r>
              <w:rPr>
                <w:rStyle w:val="row-content"/>
                <w:color w:val="244061"/>
              </w:rPr>
              <w:t xml:space="preserve">       </w:t>
            </w:r>
            <w:hyperlink w:history="true" r:id="R9134e79d44744a45">
              <w:r>
                <w:rPr>
                  <w:rStyle w:val="Hyperlink"/>
                  <w:color w:val="244061"/>
                </w:rPr>
                <w:t xml:space="preserve">Indigenous</w:t>
              </w:r>
            </w:hyperlink>
            <w:r>
              <w:rPr>
                <w:rStyle w:val="row-content"/>
                <w:color w:val="244061"/>
              </w:rPr>
              <w:t xml:space="preserve">, Standard 23/08/2019</w:t>
            </w:r>
          </w:p>
          <w:p>
            <w:r>
              <w:br/>
            </w:r>
            <w:hyperlink w:history="true" r:id="Rf98b53c42ea041e0">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6178cb8333b44dca">
              <w:r>
                <w:rPr>
                  <w:rStyle w:val="Hyperlink"/>
                  <w:color w:val="244061"/>
                </w:rPr>
                <w:t xml:space="preserve">Indigenous</w:t>
              </w:r>
            </w:hyperlink>
            <w:r>
              <w:rPr>
                <w:rStyle w:val="row-content"/>
                <w:color w:val="244061"/>
              </w:rPr>
              <w:t xml:space="preserve">, Standard 23/08/2019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1c314971bb47f3">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de2dd1f6fa7940e0">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706ca780c7564673">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Commonwealth of Australia (Department of the Prime Minister and Cabinet) 2019. Closing the Gap Report 2019. Canberra: PM&amp;C. Viewed 2 May 2019, </w:t>
            </w:r>
            <w:hyperlink w:history="true" r:id="Rc1f19c1aec274492">
              <w:r>
                <w:rPr>
                  <w:rStyle w:val="Hyperlink"/>
                </w:rPr>
                <w:t xml:space="preserve">http://ctgreport.pmc.gov.au</w:t>
              </w:r>
            </w:hyperlink>
          </w:p>
        </w:tc>
      </w:tr>
    </w:tbl>
    <w:p>
      <w:r>
        <w:br/>
      </w:r>
    </w:p>
    <w:sectPr>
      <w:footerReference xmlns:r="http://schemas.openxmlformats.org/officeDocument/2006/relationships" w:type="default" r:id="R82abb46dbb0d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d5bd9623b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bb46dbb0d4dbd" /><Relationship Type="http://schemas.openxmlformats.org/officeDocument/2006/relationships/header" Target="/word/header1.xml" Id="Rc5a6e94aca504d63" /><Relationship Type="http://schemas.openxmlformats.org/officeDocument/2006/relationships/settings" Target="/word/settings.xml" Id="R56c901ffe1e44e23" /><Relationship Type="http://schemas.openxmlformats.org/officeDocument/2006/relationships/styles" Target="/word/styles.xml" Id="R9f9588ff51874841" /><Relationship Type="http://schemas.openxmlformats.org/officeDocument/2006/relationships/hyperlink" Target="https://meteor.aihw.gov.au/RegistrationAuthority/6" TargetMode="External" Id="R1defb07516a5480e" /><Relationship Type="http://schemas.openxmlformats.org/officeDocument/2006/relationships/hyperlink" Target="https://meteor.aihw.gov.au/content/697092" TargetMode="External" Id="R74fdb379127c4f49" /><Relationship Type="http://schemas.openxmlformats.org/officeDocument/2006/relationships/hyperlink" Target="https://meteor.aihw.gov.au/RegistrationAuthority/6" TargetMode="External" Id="R9ba9b31fbfaa4f0f" /><Relationship Type="http://schemas.openxmlformats.org/officeDocument/2006/relationships/hyperlink" Target="https://meteor.aihw.gov.au/content/396115" TargetMode="External" Id="R96eb2430b03d4c31" /><Relationship Type="http://schemas.openxmlformats.org/officeDocument/2006/relationships/hyperlink" Target="https://meteor.aihw.gov.au/RegistrationAuthority/6" TargetMode="External" Id="R5b2a374f9d5e4093" /><Relationship Type="http://schemas.openxmlformats.org/officeDocument/2006/relationships/hyperlink" Target="https://meteor.aihw.gov.au/content/396166" TargetMode="External" Id="Rd3eea5a73dc24ad3" /><Relationship Type="http://schemas.openxmlformats.org/officeDocument/2006/relationships/hyperlink" Target="https://meteor.aihw.gov.au/RegistrationAuthority/6" TargetMode="External" Id="Rfde32c30000e4ff4" /><Relationship Type="http://schemas.openxmlformats.org/officeDocument/2006/relationships/hyperlink" Target="https://meteor.aihw.gov.au/content/645879" TargetMode="External" Id="Rdc76c1ee16ad40ff" /><Relationship Type="http://schemas.openxmlformats.org/officeDocument/2006/relationships/hyperlink" Target="https://meteor.aihw.gov.au/RegistrationAuthority/6" TargetMode="External" Id="Rd6007beaf847423b" /><Relationship Type="http://schemas.openxmlformats.org/officeDocument/2006/relationships/hyperlink" Target="https://meteor.aihw.gov.au/content/396163" TargetMode="External" Id="Rd9a6affd2c6a403f" /><Relationship Type="http://schemas.openxmlformats.org/officeDocument/2006/relationships/hyperlink" Target="https://meteor.aihw.gov.au/RegistrationAuthority/6" TargetMode="External" Id="R2e07fca085e64b18" /><Relationship Type="http://schemas.openxmlformats.org/officeDocument/2006/relationships/hyperlink" Target="https://meteor.aihw.gov.au/content/396179" TargetMode="External" Id="R9f07768c3af6440b" /><Relationship Type="http://schemas.openxmlformats.org/officeDocument/2006/relationships/hyperlink" Target="https://meteor.aihw.gov.au/RegistrationAuthority/6" TargetMode="External" Id="Rd7616776749f480c" /><Relationship Type="http://schemas.openxmlformats.org/officeDocument/2006/relationships/hyperlink" Target="https://meteor.aihw.gov.au/content/396152" TargetMode="External" Id="Rfddd10a860614670" /><Relationship Type="http://schemas.openxmlformats.org/officeDocument/2006/relationships/hyperlink" Target="https://meteor.aihw.gov.au/RegistrationAuthority/6" TargetMode="External" Id="R2ac503ca4a02419f" /><Relationship Type="http://schemas.openxmlformats.org/officeDocument/2006/relationships/hyperlink" Target="https://meteor.aihw.gov.au/content/396169" TargetMode="External" Id="R5d9f93f6084644e3" /><Relationship Type="http://schemas.openxmlformats.org/officeDocument/2006/relationships/hyperlink" Target="https://meteor.aihw.gov.au/RegistrationAuthority/6" TargetMode="External" Id="R2af59ba1e25e4ec9" /><Relationship Type="http://schemas.openxmlformats.org/officeDocument/2006/relationships/hyperlink" Target="https://meteor.aihw.gov.au/content/645884" TargetMode="External" Id="Rb92951da30734cfb" /><Relationship Type="http://schemas.openxmlformats.org/officeDocument/2006/relationships/hyperlink" Target="https://meteor.aihw.gov.au/RegistrationAuthority/6" TargetMode="External" Id="Re7975d726bd94293" /><Relationship Type="http://schemas.openxmlformats.org/officeDocument/2006/relationships/hyperlink" Target="https://meteor.aihw.gov.au/content/396182" TargetMode="External" Id="Rba9341fea9e34dbb" /><Relationship Type="http://schemas.openxmlformats.org/officeDocument/2006/relationships/hyperlink" Target="https://meteor.aihw.gov.au/RegistrationAuthority/6" TargetMode="External" Id="Rb08604a3e39949b4" /><Relationship Type="http://schemas.openxmlformats.org/officeDocument/2006/relationships/hyperlink" Target="https://meteor.aihw.gov.au/content/718470" TargetMode="External" Id="R905df304e45a4e6c" /><Relationship Type="http://schemas.openxmlformats.org/officeDocument/2006/relationships/hyperlink" Target="https://meteor.aihw.gov.au/RegistrationAuthority/6" TargetMode="External" Id="R48a0ed8e2cd945d2" /><Relationship Type="http://schemas.openxmlformats.org/officeDocument/2006/relationships/hyperlink" Target="https://meteor.aihw.gov.au/content/718472" TargetMode="External" Id="R1aa358fdb3934d3e" /><Relationship Type="http://schemas.openxmlformats.org/officeDocument/2006/relationships/hyperlink" Target="https://meteor.aihw.gov.au/RegistrationAuthority/6" TargetMode="External" Id="Red8e6a6b0a134c85" /><Relationship Type="http://schemas.openxmlformats.org/officeDocument/2006/relationships/hyperlink" Target="https://meteor.aihw.gov.au/content/718475" TargetMode="External" Id="R71989989fa2447bb" /><Relationship Type="http://schemas.openxmlformats.org/officeDocument/2006/relationships/hyperlink" Target="https://meteor.aihw.gov.au/RegistrationAuthority/6" TargetMode="External" Id="Re3d771074faf4346" /><Relationship Type="http://schemas.openxmlformats.org/officeDocument/2006/relationships/hyperlink" Target="https://meteor.aihw.gov.au/content/718478" TargetMode="External" Id="R18edba569c7d4ae2" /><Relationship Type="http://schemas.openxmlformats.org/officeDocument/2006/relationships/hyperlink" Target="https://meteor.aihw.gov.au/RegistrationAuthority/6" TargetMode="External" Id="R985bc8aff5314d82" /><Relationship Type="http://schemas.openxmlformats.org/officeDocument/2006/relationships/hyperlink" Target="https://meteor.aihw.gov.au/content/718480" TargetMode="External" Id="R36373114e27649c2" /><Relationship Type="http://schemas.openxmlformats.org/officeDocument/2006/relationships/hyperlink" Target="https://meteor.aihw.gov.au/RegistrationAuthority/6" TargetMode="External" Id="R0f27aeb48f6b4479" /><Relationship Type="http://schemas.openxmlformats.org/officeDocument/2006/relationships/hyperlink" Target="https://meteor.aihw.gov.au/content/718482" TargetMode="External" Id="R0147b56a57054fac" /><Relationship Type="http://schemas.openxmlformats.org/officeDocument/2006/relationships/hyperlink" Target="https://meteor.aihw.gov.au/RegistrationAuthority/6" TargetMode="External" Id="Rfe01c0baaf174a13" /><Relationship Type="http://schemas.openxmlformats.org/officeDocument/2006/relationships/hyperlink" Target="https://meteor.aihw.gov.au/content/718484" TargetMode="External" Id="Rf2a7fda6376e46b7" /><Relationship Type="http://schemas.openxmlformats.org/officeDocument/2006/relationships/hyperlink" Target="https://meteor.aihw.gov.au/RegistrationAuthority/6" TargetMode="External" Id="R55cfaa6355c74e4f" /><Relationship Type="http://schemas.openxmlformats.org/officeDocument/2006/relationships/hyperlink" Target="https://meteor.aihw.gov.au/content/718486" TargetMode="External" Id="Rc9950df681ed41cf" /><Relationship Type="http://schemas.openxmlformats.org/officeDocument/2006/relationships/hyperlink" Target="https://meteor.aihw.gov.au/RegistrationAuthority/6" TargetMode="External" Id="R5d64a0300c5e4f7b" /><Relationship Type="http://schemas.openxmlformats.org/officeDocument/2006/relationships/hyperlink" Target="https://meteor.aihw.gov.au/content/718488" TargetMode="External" Id="R49ad4068b60c4f75" /><Relationship Type="http://schemas.openxmlformats.org/officeDocument/2006/relationships/hyperlink" Target="https://meteor.aihw.gov.au/RegistrationAuthority/6" TargetMode="External" Id="Rea8d5b57d7364c35" /><Relationship Type="http://schemas.openxmlformats.org/officeDocument/2006/relationships/hyperlink" Target="https://meteor.aihw.gov.au/content/718490" TargetMode="External" Id="R2edfdb0cc13a45ac" /><Relationship Type="http://schemas.openxmlformats.org/officeDocument/2006/relationships/hyperlink" Target="https://meteor.aihw.gov.au/RegistrationAuthority/6" TargetMode="External" Id="R5bf9c1b7d0c5489c" /><Relationship Type="http://schemas.openxmlformats.org/officeDocument/2006/relationships/hyperlink" Target="https://meteor.aihw.gov.au/content/718492" TargetMode="External" Id="R551e6d92622c450c" /><Relationship Type="http://schemas.openxmlformats.org/officeDocument/2006/relationships/hyperlink" Target="https://meteor.aihw.gov.au/RegistrationAuthority/6" TargetMode="External" Id="Rf1c8857d286449dc" /><Relationship Type="http://schemas.openxmlformats.org/officeDocument/2006/relationships/hyperlink" Target="https://meteor.aihw.gov.au/content/718494" TargetMode="External" Id="R1bdf74a49325437f" /><Relationship Type="http://schemas.openxmlformats.org/officeDocument/2006/relationships/hyperlink" Target="https://meteor.aihw.gov.au/RegistrationAuthority/6" TargetMode="External" Id="R1123df7252d44e90" /><Relationship Type="http://schemas.openxmlformats.org/officeDocument/2006/relationships/hyperlink" Target="https://meteor.aihw.gov.au/content/718496" TargetMode="External" Id="Rf4167d2f28824892" /><Relationship Type="http://schemas.openxmlformats.org/officeDocument/2006/relationships/hyperlink" Target="https://meteor.aihw.gov.au/RegistrationAuthority/6" TargetMode="External" Id="R794e2e101eed40bb" /><Relationship Type="http://schemas.openxmlformats.org/officeDocument/2006/relationships/hyperlink" Target="https://meteor.aihw.gov.au/content/718498" TargetMode="External" Id="R81e7e8fac1294cc7" /><Relationship Type="http://schemas.openxmlformats.org/officeDocument/2006/relationships/hyperlink" Target="https://meteor.aihw.gov.au/RegistrationAuthority/6" TargetMode="External" Id="R37f639080dda40ff" /><Relationship Type="http://schemas.openxmlformats.org/officeDocument/2006/relationships/hyperlink" Target="https://meteor.aihw.gov.au/content/718500" TargetMode="External" Id="R5e4ffcc6030f41fe" /><Relationship Type="http://schemas.openxmlformats.org/officeDocument/2006/relationships/hyperlink" Target="https://meteor.aihw.gov.au/RegistrationAuthority/6" TargetMode="External" Id="R0543e57c9d7b4c3c" /><Relationship Type="http://schemas.openxmlformats.org/officeDocument/2006/relationships/hyperlink" Target="https://meteor.aihw.gov.au/content/718502" TargetMode="External" Id="Rfd0acf9a05854c41" /><Relationship Type="http://schemas.openxmlformats.org/officeDocument/2006/relationships/hyperlink" Target="https://meteor.aihw.gov.au/RegistrationAuthority/6" TargetMode="External" Id="Rb420fa407d4d4f1f" /><Relationship Type="http://schemas.openxmlformats.org/officeDocument/2006/relationships/hyperlink" Target="https://meteor.aihw.gov.au/content/718504" TargetMode="External" Id="Rd9206ed3f6ea46f9" /><Relationship Type="http://schemas.openxmlformats.org/officeDocument/2006/relationships/hyperlink" Target="https://meteor.aihw.gov.au/RegistrationAuthority/6" TargetMode="External" Id="R9134e79d44744a45" /><Relationship Type="http://schemas.openxmlformats.org/officeDocument/2006/relationships/hyperlink" Target="https://meteor.aihw.gov.au/content/718506" TargetMode="External" Id="Rf98b53c42ea041e0" /><Relationship Type="http://schemas.openxmlformats.org/officeDocument/2006/relationships/hyperlink" Target="https://meteor.aihw.gov.au/RegistrationAuthority/6" TargetMode="External" Id="R6178cb8333b44dca" /><Relationship Type="http://schemas.openxmlformats.org/officeDocument/2006/relationships/hyperlink" Target="https://meteor.aihw.gov.au/content/410271" TargetMode="External" Id="R881c314971bb47f3" /><Relationship Type="http://schemas.openxmlformats.org/officeDocument/2006/relationships/hyperlink" Target="http://www.federalfinancialrelations.gov.au/content/npa/health/_archive/indigenous-reform/national-agreement_sept_12.pdf" TargetMode="External" Id="Rde2dd1f6fa7940e0" /><Relationship Type="http://schemas.openxmlformats.org/officeDocument/2006/relationships/hyperlink" Target="https://www.coag.gov.au/sites/default/files/communique/COAG_Communique_20151211.pdf" TargetMode="External" Id="R706ca780c7564673" /><Relationship Type="http://schemas.openxmlformats.org/officeDocument/2006/relationships/hyperlink" Target="http://ctgreport.pmc.gov.au" TargetMode="External" Id="Rc1f19c1aec274492" /></Relationships>
</file>

<file path=word/_rels/header1.xml.rels>&#65279;<?xml version="1.0" encoding="utf-8"?><Relationships xmlns="http://schemas.openxmlformats.org/package/2006/relationships"><Relationship Type="http://schemas.openxmlformats.org/officeDocument/2006/relationships/image" Target="/media/image.png" Id="R6efd5bd9623b4545" /></Relationships>
</file>