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c9c67cbb5c4b59" /></Relationships>
</file>

<file path=word/document.xml><?xml version="1.0" encoding="utf-8"?>
<w:document xmlns:r="http://schemas.openxmlformats.org/officeDocument/2006/relationships" xmlns:w="http://schemas.openxmlformats.org/wordprocessingml/2006/main">
  <w:body>
    <w:p>
      <w:pPr>
        <w:pStyle w:val="Title"/>
      </w:pPr>
      <w:r>
        <w:t>Establishment—clinical pharmacology and/or toxicology service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Establishment—clinical pharmacology and/or toxicology service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pharmacology and/or toxicology service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bf1f02997a4590">
              <w:r>
                <w:rPr>
                  <w:rStyle w:val="Hyperlink"/>
                  <w:color w:val="244061"/>
                </w:rPr>
                <w:t xml:space="preserve">Health</w:t>
              </w:r>
            </w:hyperlink>
            <w:r>
              <w:rPr>
                <w:rStyle w:val="row-content"/>
                <w:color w:val="244061"/>
              </w:rPr>
              <w:t xml:space="preserve">, Standard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provides a clinical pharmacology and/or toxicology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030f58ee0c4790">
              <w:r>
                <w:rPr>
                  <w:rStyle w:val="Hyperlink"/>
                </w:rPr>
                <w:t xml:space="preserve">Establishment—clinical pharmacology and/or toxicology service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e0145ed93d4a9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e7c6e529134e2f">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00419215e2b44f3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26482fc7ad44815">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a3d47338aaa3422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2735efffc494ee2">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59da1135a0e14c5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90223ea009a46b0">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18922876bd94408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2ff8d94febf4597">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c2d975fd59a448e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p>
        </w:tc>
      </w:tr>
    </w:tbl>
    <w:p/>
    <w:tbl>
      <w:tblPr>
        <w:tblStyle w:val="TableGrid"/>
        <w:tblW w:w="0" w:type="auto"/>
      </w:tblPr>
    </w:tbl>
    <w:p>
      <w:r>
        <w:br/>
      </w:r>
    </w:p>
    <w:sectPr>
      <w:footerReference xmlns:r="http://schemas.openxmlformats.org/officeDocument/2006/relationships" w:type="default" r:id="Rb481ff1a949144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715743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87b20ec61642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81ff1a949144d1" /><Relationship Type="http://schemas.openxmlformats.org/officeDocument/2006/relationships/header" Target="/word/header1.xml" Id="Ra26dd4afed15483e" /><Relationship Type="http://schemas.openxmlformats.org/officeDocument/2006/relationships/settings" Target="/word/settings.xml" Id="R48b3677b7cf747cf" /><Relationship Type="http://schemas.openxmlformats.org/officeDocument/2006/relationships/styles" Target="/word/styles.xml" Id="R9279e1480b454a1e" /><Relationship Type="http://schemas.openxmlformats.org/officeDocument/2006/relationships/hyperlink" Target="https://meteor.aihw.gov.au/RegistrationAuthority/12" TargetMode="External" Id="Rc3bf1f02997a4590" /><Relationship Type="http://schemas.openxmlformats.org/officeDocument/2006/relationships/hyperlink" Target="https://meteor.aihw.gov.au/content/715741" TargetMode="External" Id="Rc5030f58ee0c4790" /><Relationship Type="http://schemas.openxmlformats.org/officeDocument/2006/relationships/hyperlink" Target="https://meteor.aihw.gov.au/content/270732" TargetMode="External" Id="Re9e0145ed93d4a95" /><Relationship Type="http://schemas.openxmlformats.org/officeDocument/2006/relationships/hyperlink" Target="https://meteor.aihw.gov.au/content/713848" TargetMode="External" Id="R6fe7c6e529134e2f" /><Relationship Type="http://schemas.openxmlformats.org/officeDocument/2006/relationships/hyperlink" Target="https://meteor.aihw.gov.au/RegistrationAuthority/12" TargetMode="External" Id="R00419215e2b44f31" /><Relationship Type="http://schemas.openxmlformats.org/officeDocument/2006/relationships/hyperlink" Target="https://meteor.aihw.gov.au/content/727356" TargetMode="External" Id="R326482fc7ad44815" /><Relationship Type="http://schemas.openxmlformats.org/officeDocument/2006/relationships/hyperlink" Target="https://meteor.aihw.gov.au/RegistrationAuthority/12" TargetMode="External" Id="Ra3d47338aaa34223" /><Relationship Type="http://schemas.openxmlformats.org/officeDocument/2006/relationships/hyperlink" Target="https://meteor.aihw.gov.au/content/742044" TargetMode="External" Id="Rd2735efffc494ee2" /><Relationship Type="http://schemas.openxmlformats.org/officeDocument/2006/relationships/hyperlink" Target="https://meteor.aihw.gov.au/RegistrationAuthority/12" TargetMode="External" Id="R59da1135a0e14c55" /><Relationship Type="http://schemas.openxmlformats.org/officeDocument/2006/relationships/hyperlink" Target="https://meteor.aihw.gov.au/content/756101" TargetMode="External" Id="R990223ea009a46b0" /><Relationship Type="http://schemas.openxmlformats.org/officeDocument/2006/relationships/hyperlink" Target="https://meteor.aihw.gov.au/RegistrationAuthority/12" TargetMode="External" Id="R18922876bd944080" /><Relationship Type="http://schemas.openxmlformats.org/officeDocument/2006/relationships/hyperlink" Target="https://meteor.aihw.gov.au/content/775625" TargetMode="External" Id="R82ff8d94febf4597" /><Relationship Type="http://schemas.openxmlformats.org/officeDocument/2006/relationships/hyperlink" Target="https://meteor.aihw.gov.au/RegistrationAuthority/12" TargetMode="External" Id="Rc2d975fd59a448e8" /></Relationships>
</file>

<file path=word/_rels/header1.xml.rels>&#65279;<?xml version="1.0" encoding="utf-8"?><Relationships xmlns="http://schemas.openxmlformats.org/package/2006/relationships"><Relationship Type="http://schemas.openxmlformats.org/officeDocument/2006/relationships/image" Target="/media/image.png" Id="Re187b20ec61642a7" /></Relationships>
</file>