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af0ac78134480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988a235764ecc">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008937d5e0da40f2">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According to average daily alcohol intake over the 7 days of the reference week, consumption of more than 2 standard drinks per day on average equated to risky or high-risk consumption.</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9ea77aef4745f3">
              <w:r>
                <w:rPr>
                  <w:rStyle w:val="Hyperlink"/>
                </w:rPr>
                <w:t xml:space="preserve">National Indigenous Reform Agreement: PI 04-Levels of risky alcohol consumption, 2018; Quality Statement</w:t>
              </w:r>
            </w:hyperlink>
          </w:p>
          <w:p>
            <w:pPr>
              <w:pStyle w:val="registration-status"/>
              <w:spacing w:before="0" w:after="0"/>
            </w:pPr>
            <w:hyperlink w:history="true" r:id="R63213e5754044a9f">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27bed0885b034d8b">
              <w:r>
                <w:rPr>
                  <w:rStyle w:val="Hyperlink"/>
                </w:rPr>
                <w:t xml:space="preserve">National Indigenous Reform Agreement: PI 04-Levels of risky alcohol consumption, 2020; Quality Statement</w:t>
              </w:r>
            </w:hyperlink>
          </w:p>
          <w:p>
            <w:pPr>
              <w:pStyle w:val="registration-status"/>
              <w:spacing w:before="0" w:after="0"/>
            </w:pPr>
            <w:hyperlink w:history="true" r:id="R134c1bc97359442d">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71647679b454ffa">
              <w:r>
                <w:rPr>
                  <w:rStyle w:val="Hyperlink"/>
                </w:rPr>
                <w:t xml:space="preserve">National Indigenous Reform Agreement: PI 04-Levels of risky alcohol consumption, 2019</w:t>
              </w:r>
            </w:hyperlink>
          </w:p>
          <w:p>
            <w:pPr>
              <w:pStyle w:val="registration-status"/>
              <w:spacing w:before="0" w:after="0"/>
            </w:pPr>
            <w:hyperlink w:history="true" r:id="R29776774aa6e406e">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1981e0a1c36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c5ab7333b2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81e0a1c364fed" /><Relationship Type="http://schemas.openxmlformats.org/officeDocument/2006/relationships/header" Target="/word/header1.xml" Id="R1d111091dbb046ad" /><Relationship Type="http://schemas.openxmlformats.org/officeDocument/2006/relationships/settings" Target="/word/settings.xml" Id="Rbc9ab7a743a64552" /><Relationship Type="http://schemas.openxmlformats.org/officeDocument/2006/relationships/styles" Target="/word/styles.xml" Id="R3601a036c22d44a7" /><Relationship Type="http://schemas.openxmlformats.org/officeDocument/2006/relationships/numbering" Target="/word/numbering.xml" Id="R2d11d773932a4582" /><Relationship Type="http://schemas.openxmlformats.org/officeDocument/2006/relationships/hyperlink" Target="https://meteor.aihw.gov.au/RegistrationAuthority/6" TargetMode="External" Id="R260988a235764ecc" /><Relationship Type="http://schemas.openxmlformats.org/officeDocument/2006/relationships/hyperlink" Target="http://www.abs.gov.au/websitedbs/D3310114.nsf/4a256353001af3ed4b2562bb00121564/10ca14cb967e5b83ca2573ae00197b65!OpenDocument" TargetMode="External" Id="R008937d5e0da40f2" /><Relationship Type="http://schemas.openxmlformats.org/officeDocument/2006/relationships/hyperlink" Target="https://meteor.aihw.gov.au/content/689656" TargetMode="External" Id="Rad9ea77aef4745f3" /><Relationship Type="http://schemas.openxmlformats.org/officeDocument/2006/relationships/hyperlink" Target="https://meteor.aihw.gov.au/RegistrationAuthority/6" TargetMode="External" Id="R63213e5754044a9f" /><Relationship Type="http://schemas.openxmlformats.org/officeDocument/2006/relationships/hyperlink" Target="https://meteor.aihw.gov.au/content/726252" TargetMode="External" Id="R27bed0885b034d8b" /><Relationship Type="http://schemas.openxmlformats.org/officeDocument/2006/relationships/hyperlink" Target="https://meteor.aihw.gov.au/RegistrationAuthority/6" TargetMode="External" Id="R134c1bc97359442d" /><Relationship Type="http://schemas.openxmlformats.org/officeDocument/2006/relationships/hyperlink" Target="https://meteor.aihw.gov.au/content/697285" TargetMode="External" Id="R771647679b454ffa" /><Relationship Type="http://schemas.openxmlformats.org/officeDocument/2006/relationships/hyperlink" Target="https://meteor.aihw.gov.au/RegistrationAuthority/6" TargetMode="External" Id="R29776774aa6e406e" /></Relationships>
</file>

<file path=word/_rels/header1.xml.rels>&#65279;<?xml version="1.0" encoding="utf-8"?><Relationships xmlns="http://schemas.openxmlformats.org/package/2006/relationships"><Relationship Type="http://schemas.openxmlformats.org/officeDocument/2006/relationships/image" Target="/media/image.png" Id="R8fc5ab7333b2479f" /></Relationships>
</file>