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98af9ea7f44e39"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service care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service care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c4ed174fa94a25">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Activity based funding: Emergency service care National Best Endeavours Data Set (NBEDS) is emergency services provided in </w:t>
            </w:r>
            <w:hyperlink w:tooltip="A method of funding health services based on amount and type of activity." w:history="true" r:id="R9a7b7600627649d3">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NBEDS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15de7455f814e10">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six-monthly basis as required under national health reform arrangements.</w:t>
            </w:r>
          </w:p>
          <w:p>
            <w:pPr>
              <w:spacing w:after="160"/>
            </w:pPr>
            <w:r>
              <w:rPr>
                <w:rStyle w:val="row-content-rich-text"/>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Six-monthly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75790242f56c481e">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239f823294f4d23">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a2b1fd5727974c10">
              <w:r>
                <w:rPr>
                  <w:rStyle w:val="Hyperlink"/>
                  <w:b/>
                </w:rPr>
                <w:t xml:space="preserve">Compensable patient</w:t>
              </w:r>
            </w:hyperlink>
          </w:p>
          <w:p>
            <w:hyperlink w:tooltip="An emergency service provides triage, assessment, care and/or treatment for patients suffering from medical condition/s and/or injury." w:history="true" r:id="R4381077922014a10">
              <w:r>
                <w:rPr>
                  <w:rStyle w:val="Hyperlink"/>
                  <w:b/>
                </w:rPr>
                <w:t xml:space="preserve">Emergency service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167e538293c640af">
              <w:r>
                <w:rPr>
                  <w:rStyle w:val="Hyperlink"/>
                  <w:b/>
                </w:rPr>
                <w:t xml:space="preserve">Registered nurse</w:t>
              </w:r>
            </w:hyperlink>
          </w:p>
          <w:p>
            <w:hyperlink w:tooltip="The process by which a patient is briefly assessed to determine the urgency of their problem and priority for emergency care." w:history="true" r:id="R7c681c6dfe234f21">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cccf7fe1c7436e">
              <w:r>
                <w:rPr>
                  <w:rStyle w:val="Hyperlink"/>
                </w:rPr>
                <w:t xml:space="preserve">Activity based funding: Emergency service care NBEDS 2018-19</w:t>
              </w:r>
            </w:hyperlink>
          </w:p>
          <w:p>
            <w:pPr>
              <w:spacing w:before="0" w:after="0"/>
            </w:pPr>
            <w:r>
              <w:rPr>
                <w:rStyle w:val="row-content"/>
                <w:color w:val="244061"/>
              </w:rPr>
              <w:t xml:space="preserve">       </w:t>
            </w:r>
            <w:hyperlink w:history="true" r:id="Rd540f79dc10d41a4">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ddf6d8009aba4f99">
              <w:r>
                <w:rPr>
                  <w:rStyle w:val="Hyperlink"/>
                </w:rPr>
                <w:t xml:space="preserve">Emergency service care NBEDS 2020-21</w:t>
              </w:r>
            </w:hyperlink>
          </w:p>
          <w:p>
            <w:pPr>
              <w:spacing w:before="0" w:after="0"/>
            </w:pPr>
            <w:r>
              <w:rPr>
                <w:rStyle w:val="row-content"/>
                <w:color w:val="244061"/>
              </w:rPr>
              <w:t xml:space="preserve">       </w:t>
            </w:r>
            <w:hyperlink w:history="true" r:id="Rd3a22f94605e4f4e">
              <w:r>
                <w:rPr>
                  <w:rStyle w:val="Hyperlink"/>
                  <w:color w:val="244061"/>
                </w:rPr>
                <w:t xml:space="preserve">Health</w:t>
              </w:r>
            </w:hyperlink>
            <w:r>
              <w:rPr>
                <w:rStyle w:val="row-content"/>
                <w:color w:val="244061"/>
              </w:rPr>
              <w:t xml:space="preserve">, Superseded 05/02/2021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22d66ac3cf4609">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829885d3194ed3">
                    <w:r>
                      <w:rPr>
                        <w:rStyle w:val="Hyperlink"/>
                      </w:rPr>
                      <w:t xml:space="preserve">Emergency service stay—triage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3089b7b8894a00">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7af316ee924f85">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6635468775427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26568e6edb4df4">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e10b2b56ab14c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705939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3258530f754f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10b2b56ab14c1c" /><Relationship Type="http://schemas.openxmlformats.org/officeDocument/2006/relationships/header" Target="/word/header1.xml" Id="Ra2dcc430cf3f4711" /><Relationship Type="http://schemas.openxmlformats.org/officeDocument/2006/relationships/settings" Target="/word/settings.xml" Id="R3dc230eb28ee4cc2" /><Relationship Type="http://schemas.openxmlformats.org/officeDocument/2006/relationships/styles" Target="/word/styles.xml" Id="Raf2e225f60264f08" /><Relationship Type="http://schemas.openxmlformats.org/officeDocument/2006/relationships/hyperlink" Target="https://meteor.aihw.gov.au/RegistrationAuthority/12" TargetMode="External" Id="R4dc4ed174fa94a25" /><Relationship Type="http://schemas.openxmlformats.org/officeDocument/2006/relationships/hyperlink" Target="https://meteor.aihw.gov.au/content/678967" TargetMode="External" Id="R9a7b7600627649d3" /><Relationship Type="http://schemas.openxmlformats.org/officeDocument/2006/relationships/numbering" Target="/word/numbering.xml" Id="R7960d8a48a6747ce" /><Relationship Type="http://schemas.openxmlformats.org/officeDocument/2006/relationships/hyperlink" Target="https://meteor.aihw.gov.au/content/646336" TargetMode="External" Id="R115de7455f814e10" /><Relationship Type="http://schemas.openxmlformats.org/officeDocument/2006/relationships/hyperlink" Target="https://meteor.aihw.gov.au/content/678967" TargetMode="External" Id="R75790242f56c481e" /><Relationship Type="http://schemas.openxmlformats.org/officeDocument/2006/relationships/hyperlink" Target="https://meteor.aihw.gov.au/content/327206" TargetMode="External" Id="R5239f823294f4d23" /><Relationship Type="http://schemas.openxmlformats.org/officeDocument/2006/relationships/hyperlink" Target="https://meteor.aihw.gov.au/content/327420" TargetMode="External" Id="Ra2b1fd5727974c10" /><Relationship Type="http://schemas.openxmlformats.org/officeDocument/2006/relationships/hyperlink" Target="https://meteor.aihw.gov.au/content/652825" TargetMode="External" Id="R4381077922014a10" /><Relationship Type="http://schemas.openxmlformats.org/officeDocument/2006/relationships/hyperlink" Target="https://meteor.aihw.gov.au/content/327182" TargetMode="External" Id="R167e538293c640af" /><Relationship Type="http://schemas.openxmlformats.org/officeDocument/2006/relationships/hyperlink" Target="https://meteor.aihw.gov.au/content/677623" TargetMode="External" Id="R7c681c6dfe234f21" /><Relationship Type="http://schemas.openxmlformats.org/officeDocument/2006/relationships/hyperlink" Target="https://meteor.aihw.gov.au/content/676248" TargetMode="External" Id="Rf8cccf7fe1c7436e" /><Relationship Type="http://schemas.openxmlformats.org/officeDocument/2006/relationships/hyperlink" Target="https://meteor.aihw.gov.au/RegistrationAuthority/12" TargetMode="External" Id="Rd540f79dc10d41a4" /><Relationship Type="http://schemas.openxmlformats.org/officeDocument/2006/relationships/hyperlink" Target="https://meteor.aihw.gov.au/content/715348" TargetMode="External" Id="Rddf6d8009aba4f99" /><Relationship Type="http://schemas.openxmlformats.org/officeDocument/2006/relationships/hyperlink" Target="https://meteor.aihw.gov.au/RegistrationAuthority/12" TargetMode="External" Id="Rd3a22f94605e4f4e" /><Relationship Type="http://schemas.openxmlformats.org/officeDocument/2006/relationships/hyperlink" Target="https://meteor.aihw.gov.au/content/684956" TargetMode="External" Id="Ra422d66ac3cf4609" /><Relationship Type="http://schemas.openxmlformats.org/officeDocument/2006/relationships/hyperlink" Target="https://meteor.aihw.gov.au/content/679153" TargetMode="External" Id="Rfb829885d3194ed3" /><Relationship Type="http://schemas.openxmlformats.org/officeDocument/2006/relationships/hyperlink" Target="https://meteor.aihw.gov.au/content/705928" TargetMode="External" Id="R9f3089b7b8894a00" /><Relationship Type="http://schemas.openxmlformats.org/officeDocument/2006/relationships/hyperlink" Target="https://meteor.aihw.gov.au/content/644877" TargetMode="External" Id="Rda7af316ee924f85" /><Relationship Type="http://schemas.openxmlformats.org/officeDocument/2006/relationships/hyperlink" Target="https://meteor.aihw.gov.au/content/269973" TargetMode="External" Id="R146635468775427f" /><Relationship Type="http://schemas.openxmlformats.org/officeDocument/2006/relationships/hyperlink" Target="https://meteor.aihw.gov.au/content/623179" TargetMode="External" Id="R5626568e6edb4df4" /></Relationships>
</file>

<file path=word/_rels/header1.xml.rels>&#65279;<?xml version="1.0" encoding="utf-8"?><Relationships xmlns="http://schemas.openxmlformats.org/package/2006/relationships"><Relationship Type="http://schemas.openxmlformats.org/officeDocument/2006/relationships/image" Target="/media/image.png" Id="Ra93258530f754f02" /></Relationships>
</file>