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a561dbfed498a"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activity—provider profession,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activity—provider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0b9345db3437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a875baab742649ea">
              <w:r>
                <w:rPr>
                  <w:rStyle w:val="Hyperlink"/>
                  <w:b/>
                </w:rPr>
                <w:t xml:space="preserve">allied health service provider</w:t>
              </w:r>
            </w:hyperlink>
            <w:r>
              <w:rPr>
                <w:rStyle w:val="row-content-rich-text"/>
              </w:rPr>
              <w:t xml:space="preserve"> performing the allied health </w:t>
            </w:r>
            <w:hyperlink w:tooltip="Clinical support activity includes clinical services management, teaching and training and research." w:history="true" r:id="R75c7e49a184b43c5">
              <w:r>
                <w:rPr>
                  <w:rStyle w:val="Hyperlink"/>
                  <w:b/>
                </w:rPr>
                <w:t xml:space="preserve">clinical support activity</w:t>
              </w:r>
            </w:hyperlink>
            <w:r>
              <w:rPr>
                <w:rStyle w:val="row-content-rich-text"/>
              </w:rPr>
              <w:t xml:space="preserve">, as represented by a numerical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edda17cd934c3d">
              <w:r>
                <w:rPr>
                  <w:rStyle w:val="Hyperlink"/>
                </w:rPr>
                <w:t xml:space="preserve">Allied health clinical support activity—provider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40c60249804cfe">
              <w:r>
                <w:rPr>
                  <w:rStyle w:val="Hyperlink"/>
                </w:rPr>
                <w:t xml:space="preserve">Allied health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profession indicates the profession that the </w:t>
            </w:r>
            <w:hyperlink w:tooltip="An allied health professional, assistant or student providing an allied health service." w:history="true" r:id="Rb771c6d2fa4b40e3">
              <w:r>
                <w:rPr>
                  <w:rStyle w:val="Hyperlink"/>
                  <w:b/>
                </w:rPr>
                <w:t xml:space="preserve">allied health service provider</w:t>
              </w:r>
            </w:hyperlink>
            <w:r>
              <w:rPr>
                <w:rStyle w:val="row-content-rich-text"/>
              </w:rPr>
              <w:t xml:space="preserve"> is working within while performing the allied health professional daily clinical support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30359021b84576">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f5aabd10985b408c">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7beec54b9a2f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808d198d8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ec54b9a2f4c6f" /><Relationship Type="http://schemas.openxmlformats.org/officeDocument/2006/relationships/header" Target="/word/header1.xml" Id="Ra084900920e74f5c" /><Relationship Type="http://schemas.openxmlformats.org/officeDocument/2006/relationships/settings" Target="/word/settings.xml" Id="Rdeb914d10e6d4a2e" /><Relationship Type="http://schemas.openxmlformats.org/officeDocument/2006/relationships/styles" Target="/word/styles.xml" Id="Rc4fcdba45b464570" /><Relationship Type="http://schemas.openxmlformats.org/officeDocument/2006/relationships/hyperlink" Target="https://meteor.aihw.gov.au/RegistrationAuthority/12" TargetMode="External" Id="R1760b9345db34379" /><Relationship Type="http://schemas.openxmlformats.org/officeDocument/2006/relationships/hyperlink" Target="https://meteor.aihw.gov.au/content/705622" TargetMode="External" Id="Ra875baab742649ea" /><Relationship Type="http://schemas.openxmlformats.org/officeDocument/2006/relationships/hyperlink" Target="https://meteor.aihw.gov.au/content/706445" TargetMode="External" Id="R75c7e49a184b43c5" /><Relationship Type="http://schemas.openxmlformats.org/officeDocument/2006/relationships/hyperlink" Target="https://meteor.aihw.gov.au/content/705646" TargetMode="External" Id="Rd8edda17cd934c3d" /><Relationship Type="http://schemas.openxmlformats.org/officeDocument/2006/relationships/hyperlink" Target="https://meteor.aihw.gov.au/content/705631" TargetMode="External" Id="Rc540c60249804cfe" /><Relationship Type="http://schemas.openxmlformats.org/officeDocument/2006/relationships/hyperlink" Target="https://meteor.aihw.gov.au/content/705622" TargetMode="External" Id="Rb771c6d2fa4b40e3" /><Relationship Type="http://schemas.openxmlformats.org/officeDocument/2006/relationships/hyperlink" Target="https://meteor.aihw.gov.au/content/705789" TargetMode="External" Id="R4730359021b84576" /><Relationship Type="http://schemas.openxmlformats.org/officeDocument/2006/relationships/hyperlink" Target="https://meteor.aihw.gov.au/RegistrationAuthority/12" TargetMode="External" Id="Rf5aabd10985b408c" /></Relationships>
</file>

<file path=word/_rels/header1.xml.rels>&#65279;<?xml version="1.0" encoding="utf-8"?><Relationships xmlns="http://schemas.openxmlformats.org/package/2006/relationships"><Relationship Type="http://schemas.openxmlformats.org/officeDocument/2006/relationships/image" Target="/media/image.png" Id="R1fc808d198d840ed" /></Relationships>
</file>