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62b6bdba74a45" /></Relationships>
</file>

<file path=word/document.xml><?xml version="1.0" encoding="utf-8"?>
<w:document xmlns:r="http://schemas.openxmlformats.org/officeDocument/2006/relationships" xmlns:w="http://schemas.openxmlformats.org/wordprocessingml/2006/main">
  <w:body>
    <w:p>
      <w:pPr>
        <w:pStyle w:val="Title"/>
      </w:pPr>
      <w:r>
        <w:t>Primary maternity model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maternity model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12fcda0de422b">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care a female received for the majority of pregnancy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3b5a7228e749a1">
              <w:r>
                <w:rPr>
                  <w:rStyle w:val="Hyperlink"/>
                </w:rPr>
                <w:t xml:space="preserve">Female—primary maternity model of care </w:t>
              </w:r>
            </w:hyperlink>
          </w:p>
          <w:p>
            <w:pPr>
              <w:spacing w:before="0" w:after="0"/>
            </w:pPr>
            <w:r>
              <w:rPr>
                <w:rStyle w:val="row-content"/>
                <w:color w:val="244061"/>
              </w:rPr>
              <w:t xml:space="preserve">       </w:t>
            </w:r>
            <w:hyperlink w:history="true" r:id="R58fa7f7fd3764f0f">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55e9ad5a596b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dd63c1f19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e9ad5a596b4dcb" /><Relationship Type="http://schemas.openxmlformats.org/officeDocument/2006/relationships/header" Target="/word/header1.xml" Id="Ra1d403509ed04129" /><Relationship Type="http://schemas.openxmlformats.org/officeDocument/2006/relationships/settings" Target="/word/settings.xml" Id="Rf6064182c2e842c1" /><Relationship Type="http://schemas.openxmlformats.org/officeDocument/2006/relationships/styles" Target="/word/styles.xml" Id="Rc27af595d4f246a3" /><Relationship Type="http://schemas.openxmlformats.org/officeDocument/2006/relationships/hyperlink" Target="https://meteor.aihw.gov.au/RegistrationAuthority/12" TargetMode="External" Id="R13212fcda0de422b" /><Relationship Type="http://schemas.openxmlformats.org/officeDocument/2006/relationships/hyperlink" Target="https://meteor.aihw.gov.au/content/704351" TargetMode="External" Id="Rfe3b5a7228e749a1" /><Relationship Type="http://schemas.openxmlformats.org/officeDocument/2006/relationships/hyperlink" Target="https://meteor.aihw.gov.au/RegistrationAuthority/12" TargetMode="External" Id="R58fa7f7fd3764f0f" /></Relationships>
</file>

<file path=word/_rels/header1.xml.rels>&#65279;<?xml version="1.0" encoding="utf-8"?><Relationships xmlns="http://schemas.openxmlformats.org/package/2006/relationships"><Relationship Type="http://schemas.openxmlformats.org/officeDocument/2006/relationships/image" Target="/media/image.png" Id="Rf82dd63c1f194c33" /></Relationships>
</file>