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c7f94f0563447c5" /></Relationships>
</file>

<file path=word/document.xml><?xml version="1.0" encoding="utf-8"?>
<w:document xmlns:r="http://schemas.openxmlformats.org/officeDocument/2006/relationships" xmlns:w="http://schemas.openxmlformats.org/wordprocessingml/2006/main">
  <w:body>
    <w:p>
      <w:pPr>
        <w:pStyle w:val="Title"/>
      </w:pPr>
      <w:r>
        <w:t>Female—indication of possible symptoms of depression at an antenatal care visit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Female—indication of possible symptoms of depression at an antenatal care visit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704382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d26a07a3d7e478a">
              <w:r>
                <w:rPr>
                  <w:rStyle w:val="Hyperlink"/>
                  <w:color w:val="244061"/>
                </w:rPr>
                <w:t xml:space="preserve">Health</w:t>
              </w:r>
            </w:hyperlink>
            <w:r>
              <w:rPr>
                <w:rStyle w:val="row-content"/>
                <w:color w:val="244061"/>
              </w:rPr>
              <w:t xml:space="preserve">, Standard 20/11/2019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degree of a female's possible symptoms of depression at an </w:t>
            </w:r>
            <w:hyperlink w:tooltip="An intentional encounter between a pregnant female and a midwife or clinician to assess and improve maternal and fetal wellbeing throughout pregnancy and prior to labour." w:history="true" r:id="R56eeece301214f9b">
              <w:r>
                <w:rPr>
                  <w:rStyle w:val="Hyperlink"/>
                  <w:b/>
                </w:rPr>
                <w:t xml:space="preserve">antenatal care visit</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53154e49b39443b">
              <w:r>
                <w:rPr>
                  <w:rStyle w:val="Hyperlink"/>
                </w:rPr>
                <w:t xml:space="preserve">Female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 of the sex which conceives and brings forth young.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3db24dc62ff44a0">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The Macquarie Dictionary 3rd ed. Sydney: The Macquarie Library Pty Ltd.</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6ef99d5677942b6">
              <w:r>
                <w:rPr>
                  <w:rStyle w:val="Hyperlink"/>
                </w:rPr>
                <w:t xml:space="preserve">Indication of possible symptoms of depression at an antenatal care visit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indication of possible symptoms of depression at an </w:t>
            </w:r>
            <w:hyperlink w:tooltip="An intentional encounter between a pregnant female and a midwife or clinician to assess and improve maternal and fetal wellbeing throughout pregnancy and prior to labour." w:history="true" r:id="Rc7c3b6e090dd4e0a">
              <w:r>
                <w:rPr>
                  <w:rStyle w:val="Hyperlink"/>
                  <w:b/>
                </w:rPr>
                <w:t xml:space="preserve">antenatal care visit</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 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db47b4c234b34a8c">
              <w:r>
                <w:rPr>
                  <w:rStyle w:val="Hyperlink"/>
                </w:rPr>
                <w:t xml:space="preserve">Female—indication of possible symptoms of depression at an antenatal care visit, Edinburgh Postnatal Depression Scale score code N[N]</w:t>
              </w:r>
            </w:hyperlink>
          </w:p>
          <w:p>
            <w:pPr>
              <w:spacing w:before="0" w:after="0"/>
            </w:pPr>
            <w:r>
              <w:rPr>
                <w:rStyle w:val="row-content"/>
                <w:color w:val="244061"/>
              </w:rPr>
              <w:t xml:space="preserve">       </w:t>
            </w:r>
            <w:hyperlink w:history="true" r:id="R5ab0ab4cff92459f">
              <w:r>
                <w:rPr>
                  <w:rStyle w:val="Hyperlink"/>
                  <w:color w:val="244061"/>
                </w:rPr>
                <w:t xml:space="preserve">Health</w:t>
              </w:r>
            </w:hyperlink>
            <w:r>
              <w:rPr>
                <w:rStyle w:val="row-content"/>
                <w:color w:val="244061"/>
              </w:rPr>
              <w:t xml:space="preserve">, Standard 20/11/2019</w:t>
            </w:r>
          </w:p>
          <w:p>
            <w:r>
              <w:br/>
            </w:r>
          </w:p>
        </w:tc>
      </w:tr>
    </w:tbl>
    <w:p>
      <w:r>
        <w:br/>
      </w:r>
      <w:r>
        <w:br/>
      </w:r>
    </w:p>
    <w:sectPr>
      <w:footerReference xmlns:r="http://schemas.openxmlformats.org/officeDocument/2006/relationships" w:type="default" r:id="R95ca3b93077944f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704382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86dbd3b7c00489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5ca3b93077944fd" /><Relationship Type="http://schemas.openxmlformats.org/officeDocument/2006/relationships/header" Target="/word/header1.xml" Id="R3816fdd1e0f947bd" /><Relationship Type="http://schemas.openxmlformats.org/officeDocument/2006/relationships/settings" Target="/word/settings.xml" Id="R5b785157644e41e8" /><Relationship Type="http://schemas.openxmlformats.org/officeDocument/2006/relationships/styles" Target="/word/styles.xml" Id="R1f139f1a5e464ce4" /><Relationship Type="http://schemas.openxmlformats.org/officeDocument/2006/relationships/hyperlink" Target="https://meteor.aihw.gov.au/RegistrationAuthority/12" TargetMode="External" Id="Rfd26a07a3d7e478a" /><Relationship Type="http://schemas.openxmlformats.org/officeDocument/2006/relationships/hyperlink" Target="https://meteor.aihw.gov.au/content/717749" TargetMode="External" Id="R56eeece301214f9b" /><Relationship Type="http://schemas.openxmlformats.org/officeDocument/2006/relationships/hyperlink" Target="https://meteor.aihw.gov.au/content/269000" TargetMode="External" Id="R653154e49b39443b" /><Relationship Type="http://schemas.openxmlformats.org/officeDocument/2006/relationships/hyperlink" Target="https://meteor.aihw.gov.au/content/281123" TargetMode="External" Id="R23db24dc62ff44a0" /><Relationship Type="http://schemas.openxmlformats.org/officeDocument/2006/relationships/hyperlink" Target="https://meteor.aihw.gov.au/content/704380" TargetMode="External" Id="R96ef99d5677942b6" /><Relationship Type="http://schemas.openxmlformats.org/officeDocument/2006/relationships/hyperlink" Target="https://meteor.aihw.gov.au/content/717749" TargetMode="External" Id="Rc7c3b6e090dd4e0a" /><Relationship Type="http://schemas.openxmlformats.org/officeDocument/2006/relationships/hyperlink" Target="https://meteor.aihw.gov.au/content/704384" TargetMode="External" Id="Rdb47b4c234b34a8c" /><Relationship Type="http://schemas.openxmlformats.org/officeDocument/2006/relationships/hyperlink" Target="https://meteor.aihw.gov.au/RegistrationAuthority/12" TargetMode="External" Id="R5ab0ab4cff92459f" /></Relationships>
</file>

<file path=word/_rels/header1.xml.rels>&#65279;<?xml version="1.0" encoding="utf-8"?><Relationships xmlns="http://schemas.openxmlformats.org/package/2006/relationships"><Relationship Type="http://schemas.openxmlformats.org/officeDocument/2006/relationships/image" Target="/media/image.png" Id="Re86dbd3b7c004897" /></Relationships>
</file>