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3dcce209464043" /></Relationships>
</file>

<file path=word/document.xml><?xml version="1.0" encoding="utf-8"?>
<w:document xmlns:r="http://schemas.openxmlformats.org/officeDocument/2006/relationships" xmlns:w="http://schemas.openxmlformats.org/wordprocessingml/2006/main">
  <w:body>
    <w:p>
      <w:pPr>
        <w:pStyle w:val="Title"/>
      </w:pPr>
      <w:r>
        <w:t>Female—maternity model of care at the onset of labour or non-labour caesarean section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Female—maternity model of care at the onset of labour or non-labour caesarean section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704355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d1ae21d3724a0b">
              <w:r>
                <w:rPr>
                  <w:rStyle w:val="Hyperlink"/>
                  <w:color w:val="244061"/>
                </w:rPr>
                <w:t xml:space="preserve">Health</w:t>
              </w:r>
            </w:hyperlink>
            <w:r>
              <w:rPr>
                <w:rStyle w:val="row-content"/>
                <w:color w:val="244061"/>
              </w:rPr>
              <w:t xml:space="preserve">, Standard 20/11/2019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model of maternity care a female is under at the onset of labour or at the time of non-labour caesarean section.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52e4c8519bc4278">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a805591153c44e2">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616a5d5ba9748e3">
              <w:r>
                <w:rPr>
                  <w:rStyle w:val="Hyperlink"/>
                </w:rPr>
                <w:t xml:space="preserve">Maternity model of care at the onset of labour or non-labour caesarean section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model of maternity care a female is under at the onset of labour or at the time of non-labour caesarean section.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7cea10ae95c4ad8">
              <w:r>
                <w:rPr>
                  <w:rStyle w:val="Hyperlink"/>
                </w:rPr>
                <w:t xml:space="preserve">Female—maternity model of care at the onset of labour or non-labour caesarean section, identifier NNNNNN</w:t>
              </w:r>
            </w:hyperlink>
          </w:p>
          <w:p>
            <w:pPr>
              <w:spacing w:before="0" w:after="0"/>
            </w:pPr>
            <w:r>
              <w:rPr>
                <w:rStyle w:val="row-content"/>
                <w:color w:val="244061"/>
              </w:rPr>
              <w:t xml:space="preserve">       </w:t>
            </w:r>
            <w:hyperlink w:history="true" r:id="Rfa7dca1587ac4969">
              <w:r>
                <w:rPr>
                  <w:rStyle w:val="Hyperlink"/>
                  <w:color w:val="244061"/>
                </w:rPr>
                <w:t xml:space="preserve">Health</w:t>
              </w:r>
            </w:hyperlink>
            <w:r>
              <w:rPr>
                <w:rStyle w:val="row-content"/>
                <w:color w:val="244061"/>
              </w:rPr>
              <w:t xml:space="preserve">, Standard 03/12/2020</w:t>
            </w:r>
          </w:p>
          <w:p>
            <w:r>
              <w:br/>
            </w:r>
            <w:hyperlink w:history="true" r:id="Ra5d8762cbbea437f">
              <w:r>
                <w:rPr>
                  <w:rStyle w:val="Hyperlink"/>
                </w:rPr>
                <w:t xml:space="preserve">Female—maternity model of care at the onset of labour or non-labour caesarean section, identifier NNNNNN</w:t>
              </w:r>
            </w:hyperlink>
          </w:p>
          <w:p>
            <w:pPr>
              <w:spacing w:before="0" w:after="0"/>
            </w:pPr>
            <w:r>
              <w:rPr>
                <w:rStyle w:val="row-content"/>
                <w:color w:val="244061"/>
              </w:rPr>
              <w:t xml:space="preserve">       </w:t>
            </w:r>
            <w:hyperlink w:history="true" r:id="R5707e8af98a348bf">
              <w:r>
                <w:rPr>
                  <w:rStyle w:val="Hyperlink"/>
                  <w:color w:val="244061"/>
                </w:rPr>
                <w:t xml:space="preserve">Health</w:t>
              </w:r>
            </w:hyperlink>
            <w:r>
              <w:rPr>
                <w:rStyle w:val="row-content"/>
                <w:color w:val="244061"/>
              </w:rPr>
              <w:t xml:space="preserve">, Superseded 03/12/2020</w:t>
            </w:r>
          </w:p>
          <w:p>
            <w:r>
              <w:br/>
            </w:r>
          </w:p>
        </w:tc>
      </w:tr>
    </w:tbl>
    <w:p>
      <w:r>
        <w:br/>
      </w:r>
      <w:r>
        <w:br/>
      </w:r>
    </w:p>
    <w:sectPr>
      <w:footerReference xmlns:r="http://schemas.openxmlformats.org/officeDocument/2006/relationships" w:type="default" r:id="R4d483db7ba0542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704355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455b55078e44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483db7ba05425a" /><Relationship Type="http://schemas.openxmlformats.org/officeDocument/2006/relationships/header" Target="/word/header1.xml" Id="R319a66a1902f4d64" /><Relationship Type="http://schemas.openxmlformats.org/officeDocument/2006/relationships/settings" Target="/word/settings.xml" Id="R0663d1d2309b42d3" /><Relationship Type="http://schemas.openxmlformats.org/officeDocument/2006/relationships/styles" Target="/word/styles.xml" Id="R807421b1727b46c5" /><Relationship Type="http://schemas.openxmlformats.org/officeDocument/2006/relationships/hyperlink" Target="https://meteor.aihw.gov.au/RegistrationAuthority/12" TargetMode="External" Id="R0ed1ae21d3724a0b" /><Relationship Type="http://schemas.openxmlformats.org/officeDocument/2006/relationships/hyperlink" Target="https://meteor.aihw.gov.au/content/269000" TargetMode="External" Id="Rf52e4c8519bc4278" /><Relationship Type="http://schemas.openxmlformats.org/officeDocument/2006/relationships/hyperlink" Target="https://meteor.aihw.gov.au/content/281123" TargetMode="External" Id="R0a805591153c44e2" /><Relationship Type="http://schemas.openxmlformats.org/officeDocument/2006/relationships/hyperlink" Target="https://meteor.aihw.gov.au/content/704396" TargetMode="External" Id="Rb616a5d5ba9748e3" /><Relationship Type="http://schemas.openxmlformats.org/officeDocument/2006/relationships/hyperlink" Target="https://meteor.aihw.gov.au/content/733527" TargetMode="External" Id="R57cea10ae95c4ad8" /><Relationship Type="http://schemas.openxmlformats.org/officeDocument/2006/relationships/hyperlink" Target="https://meteor.aihw.gov.au/RegistrationAuthority/12" TargetMode="External" Id="Rfa7dca1587ac4969" /><Relationship Type="http://schemas.openxmlformats.org/officeDocument/2006/relationships/hyperlink" Target="https://meteor.aihw.gov.au/content/704353" TargetMode="External" Id="Ra5d8762cbbea437f" /><Relationship Type="http://schemas.openxmlformats.org/officeDocument/2006/relationships/hyperlink" Target="https://meteor.aihw.gov.au/RegistrationAuthority/12" TargetMode="External" Id="R5707e8af98a348bf" /></Relationships>
</file>

<file path=word/_rels/header1.xml.rels>&#65279;<?xml version="1.0" encoding="utf-8"?><Relationships xmlns="http://schemas.openxmlformats.org/package/2006/relationships"><Relationship Type="http://schemas.openxmlformats.org/officeDocument/2006/relationships/image" Target="/media/image.png" Id="Rf9455b55078e44dd" /></Relationships>
</file>