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45666809f046a7" /></Relationships>
</file>

<file path=word/document.xml><?xml version="1.0" encoding="utf-8"?>
<w:document xmlns:r="http://schemas.openxmlformats.org/officeDocument/2006/relationships" xmlns:w="http://schemas.openxmlformats.org/wordprocessingml/2006/main">
  <w:body>
    <w:p>
      <w:pPr>
        <w:pStyle w:val="Title"/>
      </w:pPr>
      <w:r>
        <w:t>Adoptions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5940fdc3b43c0">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d70f7167d65d467d">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b0fa2c45df684abe">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332bf7fb197d4f25">
              <w:r>
                <w:rPr>
                  <w:rStyle w:val="Hyperlink"/>
                  <w:b/>
                </w:rPr>
                <w:t xml:space="preserve">known adoptions</w:t>
              </w:r>
            </w:hyperlink>
            <w:r>
              <w:rPr>
                <w:rStyle w:val="row-content-rich-text"/>
              </w:rPr>
              <w:t xml:space="preserve">, such as adoptions by </w:t>
            </w:r>
            <w:hyperlink w:tooltip="A category of known adoption that includes a non-biological parent who is the spouse of the child’s birth parent or previously adoptive parent. Foster parents are not included in this category." w:history="true" r:id="R49441eeb72e84f86">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35e5415bbb6840e3">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9adc67e18cb54db2">
              <w:r>
                <w:rPr>
                  <w:rStyle w:val="Hyperlink"/>
                  <w:b/>
                </w:rPr>
                <w:t xml:space="preserve">intercountry adoptions</w:t>
              </w:r>
            </w:hyperlink>
            <w:r>
              <w:rPr>
                <w:rStyle w:val="row-content-rich-text"/>
              </w:rPr>
              <w:t xml:space="preserve">, where the full adoption order was made in the </w:t>
            </w:r>
            <w:hyperlink w:tooltip="The usual country of residence of the child being adopted. This is generally the country of birth of a child" w:history="true" r:id="Re73fb2e5f99f4d57">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children with their adoptive family (that is, the child enters the home) during the reporting period, regardless of the status of their adoption order. " w:history="true" r:id="R4a3be23c491347b5">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the home.</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d97a9a0205f742fd">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three categories of intercountry adoptions:</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f0169739e1f84308">
              <w:r>
                <w:rPr>
                  <w:rStyle w:val="Hyperlink"/>
                  <w:b/>
                </w:rPr>
                <w:t xml:space="preserve">Hague adoption</w:t>
              </w:r>
            </w:hyperlink>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f894044da5c84c26">
              <w:r>
                <w:rPr>
                  <w:rStyle w:val="Hyperlink"/>
                  <w:b/>
                </w:rPr>
                <w:t xml:space="preserve">Bilateral adoption</w:t>
              </w:r>
            </w:hyperlink>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pStyle w:val="ListParagraph"/>
              <w:numPr>
                <w:ilvl w:val="0"/>
                <w:numId w:val="3"/>
              </w:numPr>
            </w:pPr>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a30d565a8b6b46c8">
              <w:r>
                <w:rPr>
                  <w:rStyle w:val="Hyperlink"/>
                  <w:b/>
                </w:rPr>
                <w:t xml:space="preserve">Non-Hague adoption </w:t>
              </w:r>
            </w:hyperlink>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3a4cb3a026954c9e">
              <w:r>
                <w:rPr>
                  <w:rStyle w:val="Hyperlink"/>
                  <w:b/>
                </w:rPr>
                <w:t xml:space="preserve">Local adoption</w:t>
              </w:r>
            </w:hyperlink>
            <w:r>
              <w:rPr>
                <w:rStyle w:val="row-content-rich-text"/>
              </w:rPr>
              <w:t xml:space="preserve">—an adoption of a child/children who were born or permanently resided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6e358d1fab524169">
              <w:r>
                <w:rPr>
                  <w:rStyle w:val="Hyperlink"/>
                  <w:b/>
                </w:rPr>
                <w:t xml:space="preserve">Known adoption</w:t>
              </w:r>
            </w:hyperlink>
            <w:r>
              <w:rPr>
                <w:rStyle w:val="row-content-rich-text"/>
              </w:rPr>
              <w:t xml:space="preserve">—an adoption of a child/children who were born or permanently resided in Australia before the adoption, who have a pre-existing relationship with the adoptive parent(s) and who are generally not able to be adopted by anyone other than the adoptive parent(s). Known child adoptions include adoptions by step-parents and other relatives.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2b191c362ca14d15">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204758c7ac474f79">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w:t>
            </w:r>
            <w:hyperlink w:history="true" r:id="Rc0145c03d3ff443f">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Intercountry adoptions programs and special care needs items are still developmental and are not part of the annual collection; definitions and parameters could change and will be discussed by the relevant authorities.</w:t>
            </w:r>
          </w:p>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329aa98f4c704f06">
              <w:r>
                <w:rPr>
                  <w:rStyle w:val="Hyperlink"/>
                  <w:b/>
                </w:rPr>
                <w:t xml:space="preserve">Adoption</w:t>
              </w:r>
            </w:hyperlink>
          </w:p>
          <w:p>
            <w:hyperlink w:tooltip="A person who has become the parent of a child or adult as the result of an adoption order. " w:history="true" r:id="Ra4f9f79ec86143ff">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6c88364be1c84f59">
              <w:r>
                <w:rPr>
                  <w:rStyle w:val="Hyperlink"/>
                  <w:b/>
                </w:rPr>
                <w:t xml:space="preserve">Applicant</w:t>
              </w:r>
            </w:hyperlink>
          </w:p>
          <w:p>
            <w:hyperlink w:tooltip="An intercountry adoption where Australia had an official adoption program open with the adoptive child’s country of origin at the time the file of the applicant(s) was sent, but where the Hague Convention had not entered into force in that country befo..." w:history="true" r:id="R98445a6cecd54754">
              <w:r>
                <w:rPr>
                  <w:rStyle w:val="Hyperlink"/>
                  <w:b/>
                </w:rPr>
                <w:t xml:space="preserve">Bilateral adoption</w:t>
              </w:r>
            </w:hyperlink>
          </w:p>
          <w:p>
            <w:hyperlink w:tooltip="The usual country of residence of the child being adopted. This is generally the country of birth of a child" w:history="true" r:id="R2972d9d520df4f9a">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4eece6ef84f94a14">
              <w:r>
                <w:rPr>
                  <w:rStyle w:val="Hyperlink"/>
                  <w:b/>
                </w:rPr>
                <w:t xml:space="preserve">Expatriate adoption</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205d49398bab4e0d">
              <w:r>
                <w:rPr>
                  <w:rStyle w:val="Hyperlink"/>
                  <w:b/>
                </w:rPr>
                <w:t xml:space="preserve">Finalised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8b2556eaf9c549a4">
              <w:r>
                <w:rPr>
                  <w:rStyle w:val="Hyperlink"/>
                  <w:b/>
                </w:rPr>
                <w:t xml:space="preserve">Hague Convention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d3ada6558c1a443c">
              <w:r>
                <w:rPr>
                  <w:rStyle w:val="Hyperlink"/>
                  <w:b/>
                </w:rPr>
                <w:t xml:space="preserve">Hague adoption</w:t>
              </w:r>
            </w:hyperlink>
          </w:p>
          <w:p>
            <w:hyperlink w:tooltip="Intercountry adoptions are adoptions of children from countries other than Australia, who are legally able to be placed for adoption, but who generally have had no previous contact or relationship with the adoptive parents. There are three categories o..." w:history="true" r:id="Ra59e5e1d7d1d48f6">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a021d9aa2534410b">
              <w:r>
                <w:rPr>
                  <w:rStyle w:val="Hyperlink"/>
                  <w:b/>
                </w:rPr>
                <w:t xml:space="preserve">Known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8a055bee54c04e89">
              <w:r>
                <w:rPr>
                  <w:rStyle w:val="Hyperlink"/>
                  <w:b/>
                </w:rPr>
                <w:t xml:space="preserve">Local adoption</w:t>
              </w:r>
            </w:hyperlink>
          </w:p>
          <w:p>
            <w:hyperlink w:tooltip="An intercountry adoption where Australia did not have an official adoption program open with the adoptive child’s country of origin at the time the file of the applicant(s) was sent, and the Hague Convention had not entered into force in that country b..." w:history="true" r:id="R476bc76cace04c1e">
              <w:r>
                <w:rPr>
                  <w:rStyle w:val="Hyperlink"/>
                  <w:b/>
                </w:rPr>
                <w:t xml:space="preserve">Non-Hague adoption</w:t>
              </w:r>
            </w:hyperlink>
          </w:p>
          <w:p>
            <w:hyperlink w:tooltip="The act of placing a child/children with their adoptive family (that is, the child enters the home) during the reporting period, regardless of the status of their adoption order. " w:history="true" r:id="R06d3366848fc462f">
              <w:r>
                <w:rPr>
                  <w:rStyle w:val="Hyperlink"/>
                  <w:b/>
                </w:rPr>
                <w:t xml:space="preserve">Placement</w:t>
              </w:r>
            </w:hyperlink>
          </w:p>
          <w:p>
            <w:hyperlink w:tooltip="A category of known adoption that includes a non-biological parent who is the spouse of the child’s birth parent or previously adoptive parent. Foster parents are not included in this category." w:history="true" r:id="Rc86037f1beaa4f39">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0ed257ab444af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b7c36b76c474b">
              <w:r>
                <w:rPr>
                  <w:rStyle w:val="Hyperlink"/>
                </w:rPr>
                <w:t xml:space="preserve">Adoptions DSS 2016-17</w:t>
              </w:r>
            </w:hyperlink>
          </w:p>
          <w:p>
            <w:pPr>
              <w:spacing w:before="0" w:after="0"/>
            </w:pPr>
            <w:r>
              <w:rPr>
                <w:rStyle w:val="row-content"/>
                <w:color w:val="244061"/>
              </w:rPr>
              <w:t xml:space="preserve">       </w:t>
            </w:r>
            <w:hyperlink w:history="true" r:id="Rff4f389e9e004a7c">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36d7fd60aba04773">
              <w:r>
                <w:rPr>
                  <w:rStyle w:val="Hyperlink"/>
                </w:rPr>
                <w:t xml:space="preserve">Adoptions DSS 2018-19</w:t>
              </w:r>
            </w:hyperlink>
          </w:p>
          <w:p>
            <w:pPr>
              <w:spacing w:before="0" w:after="0"/>
            </w:pPr>
            <w:r>
              <w:rPr>
                <w:rStyle w:val="row-content"/>
                <w:color w:val="244061"/>
              </w:rPr>
              <w:t xml:space="preserve">       </w:t>
            </w:r>
            <w:hyperlink w:history="true" r:id="Rdb30d6dd87f042cd">
              <w:r>
                <w:rPr>
                  <w:rStyle w:val="Hyperlink"/>
                  <w:color w:val="244061"/>
                </w:rPr>
                <w:t xml:space="preserve">Children and Families</w:t>
              </w:r>
            </w:hyperlink>
            <w:r>
              <w:rPr>
                <w:rStyle w:val="row-content"/>
                <w:color w:val="244061"/>
              </w:rPr>
              <w:t xml:space="preserve">, Superseded 20/01/2021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ee7a27aea4852">
                    <w:r>
                      <w:rPr>
                        <w:rStyle w:val="Hyperlink"/>
                      </w:rPr>
                      <w:t xml:space="preserve">Adoption—access arrangement type, agreement type code N</w:t>
                    </w:r>
                  </w:hyperlink>
                </w:p>
                <w:p>
                  <w:r>
                    <w:rPr>
                      <w:b/>
                      <w:i/>
                      <w:color w:val="333333"/>
                    </w:rPr>
                    <w:t xml:space="preserve">Conditional obligation:</w:t>
                  </w:r>
                </w:p>
                <w:p>
                  <w:r>
                    <w:t xml:space="preserve">Conditional on the adoption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eccfdfc6294638">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8361bbcc745e0">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aeb108a974ce6">
                    <w:r>
                      <w:rPr>
                        <w:rStyle w:val="Hyperlink"/>
                      </w:rPr>
                      <w:t xml:space="preserve">Adoption—adoption placement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577bb719d4132">
                    <w:r>
                      <w:rPr>
                        <w:rStyle w:val="Hyperlink"/>
                      </w:rPr>
                      <w:t xml:space="preserve">Adoption—adoption placement,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d484037204a50">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23ba377da42e9">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bc58ed3a441cd">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463b37b05148dc">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49a0b67524e51">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30a33be1c84ce6">
                    <w:r>
                      <w:rPr>
                        <w:rStyle w:val="Hyperlink"/>
                      </w:rPr>
                      <w:t xml:space="preserve">Adoption—Indigenous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3bd3ee3b5461b">
                    <w:r>
                      <w:rPr>
                        <w:rStyle w:val="Hyperlink"/>
                      </w:rPr>
                      <w:t xml:space="preserve">Adoption—intercountry adoption program,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ac9209f9245a6">
                    <w:r>
                      <w:rPr>
                        <w:rStyle w:val="Hyperlink"/>
                      </w:rPr>
                      <w:t xml:space="preserve">Adoption—person who lodged a veto,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ff3af9be44875">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64cbfc8de49d1">
                    <w:r>
                      <w:rPr>
                        <w:rStyle w:val="Hyperlink"/>
                      </w:rPr>
                      <w:t xml:space="preserve">Adoption—sibling group, total groups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db740356e4228">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f40d166644117">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ba987d2c949f7">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41983177a421d">
                    <w:r>
                      <w:rPr>
                        <w:rStyle w:val="Hyperlink"/>
                      </w:rPr>
                      <w:t xml:space="preserve">Adoptive family—adoptive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5dbd23f5542e8">
                    <w:r>
                      <w:rPr>
                        <w:rStyle w:val="Hyperlink"/>
                      </w:rPr>
                      <w:t xml:space="preserve">Adoptive family—sibling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e1ad4277b4061">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e1f90cca1f40d9">
                    <w:r>
                      <w:rPr>
                        <w:rStyle w:val="Hyperlink"/>
                      </w:rPr>
                      <w:t xml:space="preserve">Adoptive family—special care need, code N</w:t>
                    </w:r>
                  </w:hyperlink>
                </w:p>
                <w:p>
                  <w:r>
                    <w:rPr>
                      <w:b/>
                      <w:i/>
                      <w:color w:val="333333"/>
                    </w:rPr>
                    <w:t xml:space="preserve">DSS specific information:</w:t>
                  </w:r>
                </w:p>
                <w:p>
                  <w:r>
                    <w:t xml:space="preserve">This item is still developmental and not part of the annual collection; definitions and parameters could change and will be discussed by the relevant authorities.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6f26b30ec480b">
                    <w:r>
                      <w:rPr>
                        <w:rStyle w:val="Hyperlink"/>
                      </w:rPr>
                      <w:t xml:space="preserve">Birth mother—marital status, at child's birth code N</w:t>
                    </w:r>
                  </w:hyperlink>
                </w:p>
                <w:p>
                  <w:r>
                    <w:rPr>
                      <w:b/>
                      <w:i/>
                      <w:color w:val="333333"/>
                    </w:rPr>
                    <w:t xml:space="preserve">Conditional obligation:</w:t>
                  </w:r>
                </w:p>
                <w:p>
                  <w:r>
                    <w:t xml:space="preserve">Conditional on adoption type being a 'local' adoption.</w:t>
                  </w:r>
                </w:p>
                <w:p>
                  <w:r>
                    <w:rPr>
                      <w:b/>
                      <w:i/>
                      <w:color w:val="333333"/>
                    </w:rPr>
                    <w:t xml:space="preserve">DSS specific information:</w:t>
                  </w:r>
                </w:p>
                <w:p>
                  <w:r>
                    <w:t xml:space="preserve">The marital status is measured at the time of the child’s birth (rather than at the time of placement).</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2e5a392c344b0">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3b1879b9d4560">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08a3c865364849">
                    <w:r>
                      <w:rPr>
                        <w:rStyle w:val="Hyperlink"/>
                      </w:rPr>
                      <w:t xml:space="preserve">Person—country of origin, code (SACC 2016)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da610126974811">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787467a664a88">
                    <w:r>
                      <w:rPr>
                        <w:rStyle w:val="Hyperlink"/>
                      </w:rPr>
                      <w:t xml:space="preserve">Person—intercountry adoption order type,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f661601d34c31">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99294b8c34b6a">
                    <w:r>
                      <w:rPr>
                        <w:rStyle w:val="Hyperlink"/>
                      </w:rPr>
                      <w:t xml:space="preserve">Person—sex, code N</w:t>
                    </w:r>
                  </w:hyperlink>
                </w:p>
                <w:p>
                  <w:r>
                    <w:rPr>
                      <w:b/>
                      <w:i/>
                      <w:color w:val="333333"/>
                    </w:rPr>
                    <w:t xml:space="preserve">DSS specific information:</w:t>
                  </w:r>
                </w:p>
                <w:p>
                  <w:r>
                    <w:t xml:space="preserve">For the Adoptions DSS, code 3 Intersex or indeterminate is not collected.</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5ee08fc9f4f6d">
                    <w:r>
                      <w:rPr>
                        <w:rStyle w:val="Hyperlink"/>
                      </w:rPr>
                      <w:t xml:space="preserve">Service provider organisation—approved intercountry adoption client, total number N[NN]</w:t>
                    </w:r>
                  </w:hyperlink>
                </w:p>
                <w:p>
                  <w:r>
                    <w:rPr>
                      <w:b/>
                      <w:i/>
                      <w:color w:val="333333"/>
                    </w:rPr>
                    <w:t xml:space="preserve">DSS specific information:</w:t>
                  </w:r>
                </w:p>
                <w:p>
                  <w:r>
                    <w:t xml:space="preserve">Refers to the total number of intercountry adoption clients approved by a service provider organisation between 1 July and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3743fc5ef4e9b">
                    <w:r>
                      <w:rPr>
                        <w:rStyle w:val="Hyperlink"/>
                      </w:rPr>
                      <w:t xml:space="preserve">Service provider organisation—intercountry adoption client file sent overseas, total number N[NN]</w:t>
                    </w:r>
                  </w:hyperlink>
                </w:p>
                <w:p>
                  <w:r>
                    <w:rPr>
                      <w:b/>
                      <w:i/>
                      <w:color w:val="333333"/>
                    </w:rPr>
                    <w:t xml:space="preserve">DSS specific information:</w:t>
                  </w:r>
                </w:p>
                <w:p>
                  <w:r>
                    <w:t xml:space="preserve">Refers to the total number of intercountry adoption client files that were sent overseas between 1 July and 30 June of a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eced3fb884d60">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ef01d90156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700748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7db7d6f82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f01d90156444e" /><Relationship Type="http://schemas.openxmlformats.org/officeDocument/2006/relationships/header" Target="/word/header1.xml" Id="R29c551c8d05c48b8" /><Relationship Type="http://schemas.openxmlformats.org/officeDocument/2006/relationships/settings" Target="/word/settings.xml" Id="R4128e21f230441bc" /><Relationship Type="http://schemas.openxmlformats.org/officeDocument/2006/relationships/styles" Target="/word/styles.xml" Id="R25500ce087ce4a11" /><Relationship Type="http://schemas.openxmlformats.org/officeDocument/2006/relationships/hyperlink" Target="https://meteor.aihw.gov.au/RegistrationAuthority/17" TargetMode="External" Id="R0ea5940fdc3b43c0" /><Relationship Type="http://schemas.openxmlformats.org/officeDocument/2006/relationships/hyperlink" Target="https://meteor.aihw.gov.au/content/327208" TargetMode="External" Id="Rd70f7167d65d467d" /><Relationship Type="http://schemas.openxmlformats.org/officeDocument/2006/relationships/hyperlink" Target="https://meteor.aihw.gov.au/content/689411" TargetMode="External" Id="Rb0fa2c45df684abe" /><Relationship Type="http://schemas.openxmlformats.org/officeDocument/2006/relationships/hyperlink" Target="https://meteor.aihw.gov.au/content/689423" TargetMode="External" Id="R332bf7fb197d4f25" /><Relationship Type="http://schemas.openxmlformats.org/officeDocument/2006/relationships/hyperlink" Target="https://meteor.aihw.gov.au/content/689429" TargetMode="External" Id="R49441eeb72e84f86" /><Relationship Type="http://schemas.openxmlformats.org/officeDocument/2006/relationships/numbering" Target="/word/numbering.xml" Id="R4f9c377ecf0343dc" /><Relationship Type="http://schemas.openxmlformats.org/officeDocument/2006/relationships/hyperlink" Target="https://meteor.aihw.gov.au/content/689417" TargetMode="External" Id="R35e5415bbb6840e3" /><Relationship Type="http://schemas.openxmlformats.org/officeDocument/2006/relationships/hyperlink" Target="https://meteor.aihw.gov.au/content/700992" TargetMode="External" Id="R9adc67e18cb54db2" /><Relationship Type="http://schemas.openxmlformats.org/officeDocument/2006/relationships/hyperlink" Target="https://meteor.aihw.gov.au/content/689415" TargetMode="External" Id="Re73fb2e5f99f4d57" /><Relationship Type="http://schemas.openxmlformats.org/officeDocument/2006/relationships/hyperlink" Target="https://meteor.aihw.gov.au/content/689427" TargetMode="External" Id="R4a3be23c491347b5" /><Relationship Type="http://schemas.openxmlformats.org/officeDocument/2006/relationships/hyperlink" Target="https://meteor.aihw.gov.au/content/700992" TargetMode="External" Id="Rd97a9a0205f742fd" /><Relationship Type="http://schemas.openxmlformats.org/officeDocument/2006/relationships/hyperlink" Target="https://meteor.aihw.gov.au/content/700985" TargetMode="External" Id="Rf0169739e1f84308" /><Relationship Type="http://schemas.openxmlformats.org/officeDocument/2006/relationships/hyperlink" Target="https://meteor.aihw.gov.au/content/700987" TargetMode="External" Id="Rf894044da5c84c26" /><Relationship Type="http://schemas.openxmlformats.org/officeDocument/2006/relationships/hyperlink" Target="https://meteor.aihw.gov.au/content/700989" TargetMode="External" Id="Ra30d565a8b6b46c8" /><Relationship Type="http://schemas.openxmlformats.org/officeDocument/2006/relationships/hyperlink" Target="https://meteor.aihw.gov.au/content/689425" TargetMode="External" Id="R3a4cb3a026954c9e" /><Relationship Type="http://schemas.openxmlformats.org/officeDocument/2006/relationships/hyperlink" Target="https://meteor.aihw.gov.au/content/689423" TargetMode="External" Id="R6e358d1fab524169" /><Relationship Type="http://schemas.openxmlformats.org/officeDocument/2006/relationships/hyperlink" Target="https://meteor.aihw.gov.au/content/700995" TargetMode="External" Id="R2b191c362ca14d15" /><Relationship Type="http://schemas.openxmlformats.org/officeDocument/2006/relationships/hyperlink" Target="https://meteor.aihw.gov.au/content/689413" TargetMode="External" Id="R204758c7ac474f79" /><Relationship Type="http://schemas.openxmlformats.org/officeDocument/2006/relationships/hyperlink" Target="http://www.hcch.net/en/instruments/conventions/status-table/?cid=69" TargetMode="External" Id="Rc0145c03d3ff443f" /><Relationship Type="http://schemas.openxmlformats.org/officeDocument/2006/relationships/hyperlink" Target="https://meteor.aihw.gov.au/content/327208" TargetMode="External" Id="R329aa98f4c704f06" /><Relationship Type="http://schemas.openxmlformats.org/officeDocument/2006/relationships/hyperlink" Target="https://meteor.aihw.gov.au/content/689411" TargetMode="External" Id="Ra4f9f79ec86143ff" /><Relationship Type="http://schemas.openxmlformats.org/officeDocument/2006/relationships/hyperlink" Target="https://meteor.aihw.gov.au/content/689413" TargetMode="External" Id="R6c88364be1c84f59" /><Relationship Type="http://schemas.openxmlformats.org/officeDocument/2006/relationships/hyperlink" Target="https://meteor.aihw.gov.au/content/700987" TargetMode="External" Id="R98445a6cecd54754" /><Relationship Type="http://schemas.openxmlformats.org/officeDocument/2006/relationships/hyperlink" Target="https://meteor.aihw.gov.au/content/689415" TargetMode="External" Id="R2972d9d520df4f9a" /><Relationship Type="http://schemas.openxmlformats.org/officeDocument/2006/relationships/hyperlink" Target="https://meteor.aihw.gov.au/content/689408" TargetMode="External" Id="R4eece6ef84f94a14" /><Relationship Type="http://schemas.openxmlformats.org/officeDocument/2006/relationships/hyperlink" Target="https://meteor.aihw.gov.au/content/689417" TargetMode="External" Id="R205d49398bab4e0d" /><Relationship Type="http://schemas.openxmlformats.org/officeDocument/2006/relationships/hyperlink" Target="https://meteor.aihw.gov.au/content/700995" TargetMode="External" Id="R8b2556eaf9c549a4" /><Relationship Type="http://schemas.openxmlformats.org/officeDocument/2006/relationships/hyperlink" Target="https://meteor.aihw.gov.au/content/700985" TargetMode="External" Id="Rd3ada6558c1a443c" /><Relationship Type="http://schemas.openxmlformats.org/officeDocument/2006/relationships/hyperlink" Target="https://meteor.aihw.gov.au/content/700992" TargetMode="External" Id="Ra59e5e1d7d1d48f6" /><Relationship Type="http://schemas.openxmlformats.org/officeDocument/2006/relationships/hyperlink" Target="https://meteor.aihw.gov.au/content/689423" TargetMode="External" Id="Ra021d9aa2534410b" /><Relationship Type="http://schemas.openxmlformats.org/officeDocument/2006/relationships/hyperlink" Target="https://meteor.aihw.gov.au/content/689425" TargetMode="External" Id="R8a055bee54c04e89" /><Relationship Type="http://schemas.openxmlformats.org/officeDocument/2006/relationships/hyperlink" Target="https://meteor.aihw.gov.au/content/700989" TargetMode="External" Id="R476bc76cace04c1e" /><Relationship Type="http://schemas.openxmlformats.org/officeDocument/2006/relationships/hyperlink" Target="https://meteor.aihw.gov.au/content/689427" TargetMode="External" Id="R06d3366848fc462f" /><Relationship Type="http://schemas.openxmlformats.org/officeDocument/2006/relationships/hyperlink" Target="https://meteor.aihw.gov.au/content/689429" TargetMode="External" Id="Rc86037f1beaa4f39" /><Relationship Type="http://schemas.openxmlformats.org/officeDocument/2006/relationships/hyperlink" Target="https://meteor.aihw.gov.au/content/246013" TargetMode="External" Id="R2a0ed257ab444afb" /><Relationship Type="http://schemas.openxmlformats.org/officeDocument/2006/relationships/hyperlink" Target="https://meteor.aihw.gov.au/content/687752" TargetMode="External" Id="R4b5b7c36b76c474b" /><Relationship Type="http://schemas.openxmlformats.org/officeDocument/2006/relationships/hyperlink" Target="https://meteor.aihw.gov.au/RegistrationAuthority/17" TargetMode="External" Id="Rff4f389e9e004a7c" /><Relationship Type="http://schemas.openxmlformats.org/officeDocument/2006/relationships/hyperlink" Target="https://meteor.aihw.gov.au/content/722241" TargetMode="External" Id="R36d7fd60aba04773" /><Relationship Type="http://schemas.openxmlformats.org/officeDocument/2006/relationships/hyperlink" Target="https://meteor.aihw.gov.au/RegistrationAuthority/17" TargetMode="External" Id="Rdb30d6dd87f042cd" /><Relationship Type="http://schemas.openxmlformats.org/officeDocument/2006/relationships/hyperlink" Target="https://meteor.aihw.gov.au/content/475856" TargetMode="External" Id="Ra9cee7a27aea4852" /><Relationship Type="http://schemas.openxmlformats.org/officeDocument/2006/relationships/hyperlink" Target="https://meteor.aihw.gov.au/content/650100" TargetMode="External" Id="Rdeeccfdfc6294638" /><Relationship Type="http://schemas.openxmlformats.org/officeDocument/2006/relationships/hyperlink" Target="https://meteor.aihw.gov.au/content/650104" TargetMode="External" Id="R3008361bbcc745e0" /><Relationship Type="http://schemas.openxmlformats.org/officeDocument/2006/relationships/hyperlink" Target="https://meteor.aihw.gov.au/content/650136" TargetMode="External" Id="Rb9faeb108a974ce6" /><Relationship Type="http://schemas.openxmlformats.org/officeDocument/2006/relationships/hyperlink" Target="https://meteor.aihw.gov.au/content/653256" TargetMode="External" Id="Ra8f577bb719d4132" /><Relationship Type="http://schemas.openxmlformats.org/officeDocument/2006/relationships/hyperlink" Target="https://meteor.aihw.gov.au/content/651750" TargetMode="External" Id="R89ed484037204a50" /><Relationship Type="http://schemas.openxmlformats.org/officeDocument/2006/relationships/hyperlink" Target="https://meteor.aihw.gov.au/content/650116" TargetMode="External" Id="Rdc323ba377da42e9" /><Relationship Type="http://schemas.openxmlformats.org/officeDocument/2006/relationships/hyperlink" Target="https://meteor.aihw.gov.au/content/650898" TargetMode="External" Id="Re59bc58ed3a441cd" /><Relationship Type="http://schemas.openxmlformats.org/officeDocument/2006/relationships/hyperlink" Target="https://meteor.aihw.gov.au/content/650925" TargetMode="External" Id="Rc2463b37b05148dc" /><Relationship Type="http://schemas.openxmlformats.org/officeDocument/2006/relationships/hyperlink" Target="https://meteor.aihw.gov.au/content/650122" TargetMode="External" Id="Rdc249a0b67524e51" /><Relationship Type="http://schemas.openxmlformats.org/officeDocument/2006/relationships/hyperlink" Target="https://meteor.aihw.gov.au/content/651224" TargetMode="External" Id="R0430a33be1c84ce6" /><Relationship Type="http://schemas.openxmlformats.org/officeDocument/2006/relationships/hyperlink" Target="https://meteor.aihw.gov.au/content/687801" TargetMode="External" Id="R5073bd3ee3b5461b" /><Relationship Type="http://schemas.openxmlformats.org/officeDocument/2006/relationships/hyperlink" Target="https://meteor.aihw.gov.au/content/653309" TargetMode="External" Id="Ra7dac9209f9245a6" /><Relationship Type="http://schemas.openxmlformats.org/officeDocument/2006/relationships/hyperlink" Target="https://meteor.aihw.gov.au/content/650162" TargetMode="External" Id="R063ff3af9be44875" /><Relationship Type="http://schemas.openxmlformats.org/officeDocument/2006/relationships/hyperlink" Target="https://meteor.aihw.gov.au/content/650148" TargetMode="External" Id="Reba64cbfc8de49d1" /><Relationship Type="http://schemas.openxmlformats.org/officeDocument/2006/relationships/hyperlink" Target="https://meteor.aihw.gov.au/content/650150" TargetMode="External" Id="Rbbbdb740356e4228" /><Relationship Type="http://schemas.openxmlformats.org/officeDocument/2006/relationships/hyperlink" Target="https://meteor.aihw.gov.au/content/650160" TargetMode="External" Id="R2e6f40d166644117" /><Relationship Type="http://schemas.openxmlformats.org/officeDocument/2006/relationships/hyperlink" Target="https://meteor.aihw.gov.au/content/653241" TargetMode="External" Id="R2daba987d2c949f7" /><Relationship Type="http://schemas.openxmlformats.org/officeDocument/2006/relationships/hyperlink" Target="https://meteor.aihw.gov.au/content/651147" TargetMode="External" Id="R05241983177a421d" /><Relationship Type="http://schemas.openxmlformats.org/officeDocument/2006/relationships/hyperlink" Target="https://meteor.aihw.gov.au/content/650286" TargetMode="External" Id="R8855dbd23f5542e8" /><Relationship Type="http://schemas.openxmlformats.org/officeDocument/2006/relationships/hyperlink" Target="https://meteor.aihw.gov.au/content/655266" TargetMode="External" Id="R544e1ad4277b4061" /><Relationship Type="http://schemas.openxmlformats.org/officeDocument/2006/relationships/hyperlink" Target="https://meteor.aihw.gov.au/content/700982" TargetMode="External" Id="R65e1f90cca1f40d9" /><Relationship Type="http://schemas.openxmlformats.org/officeDocument/2006/relationships/hyperlink" Target="https://meteor.aihw.gov.au/content/653196" TargetMode="External" Id="Re456f26b30ec480b" /><Relationship Type="http://schemas.openxmlformats.org/officeDocument/2006/relationships/hyperlink" Target="https://meteor.aihw.gov.au/content/701000" TargetMode="External" Id="R3af2e5a392c344b0" /><Relationship Type="http://schemas.openxmlformats.org/officeDocument/2006/relationships/hyperlink" Target="https://meteor.aihw.gov.au/content/303794" TargetMode="External" Id="Rb803b1879b9d4560" /><Relationship Type="http://schemas.openxmlformats.org/officeDocument/2006/relationships/hyperlink" Target="https://meteor.aihw.gov.au/content/666464" TargetMode="External" Id="Re408a3c865364849" /><Relationship Type="http://schemas.openxmlformats.org/officeDocument/2006/relationships/hyperlink" Target="https://meteor.aihw.gov.au/content/650277" TargetMode="External" Id="Rb0da610126974811" /><Relationship Type="http://schemas.openxmlformats.org/officeDocument/2006/relationships/hyperlink" Target="https://meteor.aihw.gov.au/content/651107" TargetMode="External" Id="Rf12787467a664a88" /><Relationship Type="http://schemas.openxmlformats.org/officeDocument/2006/relationships/hyperlink" Target="https://meteor.aihw.gov.au/content/650275" TargetMode="External" Id="R7a0f661601d34c31" /><Relationship Type="http://schemas.openxmlformats.org/officeDocument/2006/relationships/hyperlink" Target="https://meteor.aihw.gov.au/content/287316" TargetMode="External" Id="Rfc699294b8c34b6a" /><Relationship Type="http://schemas.openxmlformats.org/officeDocument/2006/relationships/hyperlink" Target="https://meteor.aihw.gov.au/content/650269" TargetMode="External" Id="Rc295ee08fc9f4f6d" /><Relationship Type="http://schemas.openxmlformats.org/officeDocument/2006/relationships/hyperlink" Target="https://meteor.aihw.gov.au/content/650265" TargetMode="External" Id="Re493743fc5ef4e9b" /><Relationship Type="http://schemas.openxmlformats.org/officeDocument/2006/relationships/hyperlink" Target="https://meteor.aihw.gov.au/content/651409" TargetMode="External" Id="Rf8beced3fb884d60" /></Relationships>
</file>

<file path=word/_rels/header1.xml.rels>&#65279;<?xml version="1.0" encoding="utf-8"?><Relationships xmlns="http://schemas.openxmlformats.org/package/2006/relationships"><Relationship Type="http://schemas.openxmlformats.org/officeDocument/2006/relationships/image" Target="/media/image.png" Id="Rde47db7d6f824285" /></Relationships>
</file>