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40c7d568e44a8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a0a338c004454b">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7e50dfd55d47f2">
              <w:r>
                <w:rPr>
                  <w:rStyle w:val="Hyperlink"/>
                </w:rPr>
                <w:t xml:space="preserve">National Healthcare Agreement (2019)</w:t>
              </w:r>
            </w:hyperlink>
          </w:p>
          <w:p>
            <w:pPr>
              <w:pStyle w:val="registration-status"/>
              <w:spacing w:before="0" w:after="0"/>
            </w:pPr>
            <w:hyperlink w:history="true" r:id="Rea882386e2d7422f">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b993e03d0d94f69">
              <w:r>
                <w:rPr>
                  <w:rStyle w:val="Hyperlink"/>
                </w:rPr>
                <w:t xml:space="preserve">Prevention</w:t>
              </w:r>
            </w:hyperlink>
          </w:p>
          <w:p>
            <w:pPr>
              <w:pStyle w:val="registration-status"/>
              <w:spacing w:before="0" w:after="0"/>
            </w:pPr>
            <w:hyperlink w:history="true" r:id="Rdb986142dac54c6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9daf764a8a34110">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e7c16d7e20824dda">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bb23beb0216649e5">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4ddfecafbb641f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4d2e8482944b4ac0">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0d211e8e2074489">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86abeed794249c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dbc593712b44ad3">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fa7df95032374746">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048edb89792648d7">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317f4ae849604679">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9eb80651fc0b490b">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2014–15 (total population, non-Indigenous: NHS); 2014–15 (Indigenous only: NATSISS).</w:t>
            </w:r>
          </w:p>
          <w:p>
            <w:pPr>
              <w:spacing w:after="160"/>
            </w:pPr>
            <w:r>
              <w:rPr>
                <w:rStyle w:val="row-content-rich-text"/>
              </w:rPr>
              <w:t xml:space="preserve">NO NEW DATA FOR 2019 REPORTING.</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spacing w:after="160"/>
            </w:pPr>
            <w:r>
              <w:rPr>
                <w:rStyle w:val="row-content-rich-text"/>
              </w:rPr>
              <w:t xml:space="preserve"> </w:t>
            </w:r>
          </w:p>
          <w:p>
            <w:pPr/>
            <w:r>
              <w:rPr>
                <w:rStyle w:val="row-content-rich-text"/>
              </w:rPr>
              <w:t xml:space="preserve">Data on persons ‘at risk of long-term alcohol-related harm’ had previously been defined according to the 2001 NHMRC guidelines: for males, an average of more than 4 standard drinks per day in the last week, and for females, an average of more than 2 standard drinks per day in the last week</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354a91035c4b7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850f17f64e422c">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3dedc3d3d3c41cf">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2009. Australian Guidelines to Reduce Health Risks from Drinking Alcohol. Canberra: NHMRC. Viewed 15 September 2017, </w:t>
            </w:r>
            <w:hyperlink w:history="true" r:id="R79e5e87de2604541">
              <w:r>
                <w:rPr>
                  <w:rStyle w:val="Hyperlink"/>
                </w:rPr>
                <w:t xml:space="preserve">https://www.nhmrc.gov.au/guidelines-publications/ds10</w:t>
              </w:r>
            </w:hyperlink>
            <w:r>
              <w:rPr>
                <w:rStyle w:val="row-content-rich-text"/>
              </w:rPr>
              <w:t xml:space="preserve">.</w:t>
            </w:r>
          </w:p>
          <w:p>
            <w:pPr/>
            <w:r>
              <w:rPr>
                <w:rStyle w:val="row-content-rich-text"/>
              </w:rPr>
              <w:t xml:space="preserve">NHRMC 2001. Australian Alcohol Guidelines: Health Risks and Benefits (2001). Canberra: NHMRC. Viewed 15 September 2017, </w:t>
            </w:r>
            <w:hyperlink w:history="true" r:id="R7c134b9008504533">
              <w:r>
                <w:rPr>
                  <w:rStyle w:val="Hyperlink"/>
                </w:rPr>
                <w:t xml:space="preserve">https://www.nhmrc.gov.au/guidelines-publications/ds9</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7286cd305f433e">
              <w:r>
                <w:rPr>
                  <w:rStyle w:val="Hyperlink"/>
                </w:rPr>
                <w:t xml:space="preserve">National Healthcare Agreement: PI 05–Levels of risky alcohol consumption, 2018</w:t>
              </w:r>
            </w:hyperlink>
          </w:p>
          <w:p>
            <w:pPr>
              <w:pStyle w:val="registration-status"/>
              <w:spacing w:before="0" w:after="0"/>
            </w:pPr>
            <w:hyperlink w:history="true" r:id="R72fa360e9d114992">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22bfeee3e9554211">
              <w:r>
                <w:rPr>
                  <w:rStyle w:val="Hyperlink"/>
                </w:rPr>
                <w:t xml:space="preserve">National Healthcare Agreement: PI 05–Levels of risky alcohol consumption, 2020</w:t>
              </w:r>
            </w:hyperlink>
          </w:p>
          <w:p>
            <w:pPr>
              <w:pStyle w:val="registration-status"/>
              <w:spacing w:before="0" w:after="0"/>
            </w:pPr>
            <w:hyperlink w:history="true" r:id="R4c00d45b589443e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69847ff148543dc">
              <w:r>
                <w:rPr>
                  <w:rStyle w:val="Hyperlink"/>
                </w:rPr>
                <w:t xml:space="preserve">National Healthcare Agreement: PB e–Better health: by 2018, reduce the national smoking rate to 10 per cent of the population and halve the Indigenous smoking rate over the 2009 baseline, 2019</w:t>
              </w:r>
            </w:hyperlink>
          </w:p>
          <w:p>
            <w:pPr>
              <w:pStyle w:val="registration-status"/>
              <w:spacing w:before="0" w:after="0"/>
            </w:pPr>
            <w:hyperlink w:history="true" r:id="Rd27a87097ad84db3">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80c8485bdc9b4cd6">
              <w:r>
                <w:rPr>
                  <w:rStyle w:val="Hyperlink"/>
                </w:rPr>
                <w:t xml:space="preserve">National Healthcare Agreement: PI 03–Prevalence of overweight and obesity, 2019</w:t>
              </w:r>
            </w:hyperlink>
          </w:p>
          <w:p>
            <w:pPr>
              <w:pStyle w:val="registration-status"/>
              <w:spacing w:before="0" w:after="0"/>
            </w:pPr>
            <w:hyperlink w:history="true" r:id="R8cafe482d46f4e44">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77832fac96614c23">
              <w:r>
                <w:rPr>
                  <w:rStyle w:val="Hyperlink"/>
                </w:rPr>
                <w:t xml:space="preserve">National Healthcare Agreement: PI 04–Rates of current daily smokers, 2019</w:t>
              </w:r>
            </w:hyperlink>
          </w:p>
          <w:p>
            <w:pPr>
              <w:pStyle w:val="registration-status"/>
              <w:spacing w:before="0" w:after="0"/>
            </w:pPr>
            <w:hyperlink w:history="true" r:id="R2ada784f55f04625">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9466f9943754f2f">
              <w:r>
                <w:rPr>
                  <w:rStyle w:val="Hyperlink"/>
                </w:rPr>
                <w:t xml:space="preserve">National Healthcare Agreement: PI 16–Potentially avoidable deaths, 2019</w:t>
              </w:r>
            </w:hyperlink>
          </w:p>
          <w:p>
            <w:pPr>
              <w:pStyle w:val="registration-status"/>
              <w:spacing w:before="0" w:after="0"/>
            </w:pPr>
            <w:hyperlink w:history="true" r:id="Raec546f985ef4888">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9c781081ae7144c6">
              <w:r>
                <w:rPr>
                  <w:rStyle w:val="Hyperlink"/>
                </w:rPr>
                <w:t xml:space="preserve">National Indigenous Reform Agreement: PI 04-Levels of risky alcohol consumption, 2020</w:t>
              </w:r>
            </w:hyperlink>
          </w:p>
          <w:p>
            <w:pPr>
              <w:pStyle w:val="registration-status"/>
              <w:spacing w:before="0" w:after="0"/>
            </w:pPr>
            <w:hyperlink w:history="true" r:id="Rb5b899ad480a493d">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b602a26e439b44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114facbe344e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02a26e439b44bb" /><Relationship Type="http://schemas.openxmlformats.org/officeDocument/2006/relationships/header" Target="/word/header1.xml" Id="Rc975f6ec06644c43" /><Relationship Type="http://schemas.openxmlformats.org/officeDocument/2006/relationships/settings" Target="/word/settings.xml" Id="Ra76e58f041c64ad2" /><Relationship Type="http://schemas.openxmlformats.org/officeDocument/2006/relationships/styles" Target="/word/styles.xml" Id="Re8dc6eaa8e8c4db5" /><Relationship Type="http://schemas.openxmlformats.org/officeDocument/2006/relationships/numbering" Target="/word/numbering.xml" Id="Rb02f6cb06e464323" /><Relationship Type="http://schemas.openxmlformats.org/officeDocument/2006/relationships/hyperlink" Target="https://meteor.aihw.gov.au/RegistrationAuthority/12" TargetMode="External" Id="R3ba0a338c004454b" /><Relationship Type="http://schemas.openxmlformats.org/officeDocument/2006/relationships/hyperlink" Target="https://meteor.aihw.gov.au/content/698954" TargetMode="External" Id="R8d7e50dfd55d47f2" /><Relationship Type="http://schemas.openxmlformats.org/officeDocument/2006/relationships/hyperlink" Target="https://meteor.aihw.gov.au/RegistrationAuthority/12" TargetMode="External" Id="Rea882386e2d7422f" /><Relationship Type="http://schemas.openxmlformats.org/officeDocument/2006/relationships/hyperlink" Target="https://meteor.aihw.gov.au/content/393136" TargetMode="External" Id="R2b993e03d0d94f69" /><Relationship Type="http://schemas.openxmlformats.org/officeDocument/2006/relationships/hyperlink" Target="https://meteor.aihw.gov.au/RegistrationAuthority/12" TargetMode="External" Id="Rdb986142dac54c65" /><Relationship Type="http://schemas.openxmlformats.org/officeDocument/2006/relationships/hyperlink" Target="https://meteor.aihw.gov.au/content/644695" TargetMode="External" Id="R49daf764a8a34110" /><Relationship Type="http://schemas.openxmlformats.org/officeDocument/2006/relationships/hyperlink" Target="https://meteor.aihw.gov.au/content/644695" TargetMode="External" Id="Re7c16d7e20824dda" /><Relationship Type="http://schemas.openxmlformats.org/officeDocument/2006/relationships/hyperlink" Target="https://meteor.aihw.gov.au/content/644695" TargetMode="External" Id="Rbb23beb0216649e5" /><Relationship Type="http://schemas.openxmlformats.org/officeDocument/2006/relationships/hyperlink" Target="https://meteor.aihw.gov.au/content/644707" TargetMode="External" Id="R44ddfecafbb641fa" /><Relationship Type="http://schemas.openxmlformats.org/officeDocument/2006/relationships/hyperlink" Target="https://meteor.aihw.gov.au/content/644707" TargetMode="External" Id="R4d2e8482944b4ac0" /><Relationship Type="http://schemas.openxmlformats.org/officeDocument/2006/relationships/hyperlink" Target="https://meteor.aihw.gov.au/content/644695" TargetMode="External" Id="R30d211e8e2074489" /><Relationship Type="http://schemas.openxmlformats.org/officeDocument/2006/relationships/hyperlink" Target="https://meteor.aihw.gov.au/content/644707" TargetMode="External" Id="R486abeed794249c1" /><Relationship Type="http://schemas.openxmlformats.org/officeDocument/2006/relationships/hyperlink" Target="https://meteor.aihw.gov.au/content/644695" TargetMode="External" Id="Rbdbc593712b44ad3" /><Relationship Type="http://schemas.openxmlformats.org/officeDocument/2006/relationships/hyperlink" Target="https://meteor.aihw.gov.au/content/644695" TargetMode="External" Id="Rfa7df95032374746" /><Relationship Type="http://schemas.openxmlformats.org/officeDocument/2006/relationships/hyperlink" Target="https://meteor.aihw.gov.au/content/644695" TargetMode="External" Id="R048edb89792648d7" /><Relationship Type="http://schemas.openxmlformats.org/officeDocument/2006/relationships/hyperlink" Target="https://meteor.aihw.gov.au/content/644695" TargetMode="External" Id="R317f4ae849604679" /><Relationship Type="http://schemas.openxmlformats.org/officeDocument/2006/relationships/hyperlink" Target="https://meteor.aihw.gov.au/content/644707" TargetMode="External" Id="R9eb80651fc0b490b" /><Relationship Type="http://schemas.openxmlformats.org/officeDocument/2006/relationships/hyperlink" Target="https://meteor.aihw.gov.au/content/392579" TargetMode="External" Id="R2b354a91035c4b7e" /><Relationship Type="http://schemas.openxmlformats.org/officeDocument/2006/relationships/hyperlink" Target="https://meteor.aihw.gov.au/content/644695" TargetMode="External" Id="R2f850f17f64e422c" /><Relationship Type="http://schemas.openxmlformats.org/officeDocument/2006/relationships/hyperlink" Target="https://meteor.aihw.gov.au/content/644707" TargetMode="External" Id="R33dedc3d3d3c41cf" /><Relationship Type="http://schemas.openxmlformats.org/officeDocument/2006/relationships/hyperlink" Target="https://www.nhmrc.gov.au/guidelines-publications/ds10" TargetMode="External" Id="R79e5e87de2604541" /><Relationship Type="http://schemas.openxmlformats.org/officeDocument/2006/relationships/hyperlink" Target="https://www.nhmrc.gov.au/guidelines-publications/ds9" TargetMode="External" Id="R7c134b9008504533" /><Relationship Type="http://schemas.openxmlformats.org/officeDocument/2006/relationships/hyperlink" Target="https://meteor.aihw.gov.au/content/658525" TargetMode="External" Id="R2a7286cd305f433e" /><Relationship Type="http://schemas.openxmlformats.org/officeDocument/2006/relationships/hyperlink" Target="https://meteor.aihw.gov.au/RegistrationAuthority/12" TargetMode="External" Id="R72fa360e9d114992" /><Relationship Type="http://schemas.openxmlformats.org/officeDocument/2006/relationships/hyperlink" Target="https://meteor.aihw.gov.au/content/716290" TargetMode="External" Id="R22bfeee3e9554211" /><Relationship Type="http://schemas.openxmlformats.org/officeDocument/2006/relationships/hyperlink" Target="https://meteor.aihw.gov.au/RegistrationAuthority/12" TargetMode="External" Id="R4c00d45b589443e1" /><Relationship Type="http://schemas.openxmlformats.org/officeDocument/2006/relationships/hyperlink" Target="https://meteor.aihw.gov.au/content/698944" TargetMode="External" Id="R969847ff148543dc" /><Relationship Type="http://schemas.openxmlformats.org/officeDocument/2006/relationships/hyperlink" Target="https://meteor.aihw.gov.au/RegistrationAuthority/12" TargetMode="External" Id="Rd27a87097ad84db3" /><Relationship Type="http://schemas.openxmlformats.org/officeDocument/2006/relationships/hyperlink" Target="https://meteor.aihw.gov.au/content/698934" TargetMode="External" Id="R80c8485bdc9b4cd6" /><Relationship Type="http://schemas.openxmlformats.org/officeDocument/2006/relationships/hyperlink" Target="https://meteor.aihw.gov.au/RegistrationAuthority/12" TargetMode="External" Id="R8cafe482d46f4e44" /><Relationship Type="http://schemas.openxmlformats.org/officeDocument/2006/relationships/hyperlink" Target="https://meteor.aihw.gov.au/content/698932" TargetMode="External" Id="R77832fac96614c23" /><Relationship Type="http://schemas.openxmlformats.org/officeDocument/2006/relationships/hyperlink" Target="https://meteor.aihw.gov.au/RegistrationAuthority/12" TargetMode="External" Id="R2ada784f55f04625" /><Relationship Type="http://schemas.openxmlformats.org/officeDocument/2006/relationships/hyperlink" Target="https://meteor.aihw.gov.au/content/698908" TargetMode="External" Id="Ra9466f9943754f2f" /><Relationship Type="http://schemas.openxmlformats.org/officeDocument/2006/relationships/hyperlink" Target="https://meteor.aihw.gov.au/RegistrationAuthority/12" TargetMode="External" Id="Raec546f985ef4888" /><Relationship Type="http://schemas.openxmlformats.org/officeDocument/2006/relationships/hyperlink" Target="https://meteor.aihw.gov.au/content/718478" TargetMode="External" Id="R9c781081ae7144c6" /><Relationship Type="http://schemas.openxmlformats.org/officeDocument/2006/relationships/hyperlink" Target="https://meteor.aihw.gov.au/RegistrationAuthority/6" TargetMode="External" Id="Rb5b899ad480a493d" /></Relationships>
</file>

<file path=word/_rels/header1.xml.rels>&#65279;<?xml version="1.0" encoding="utf-8"?><Relationships xmlns="http://schemas.openxmlformats.org/package/2006/relationships"><Relationship Type="http://schemas.openxmlformats.org/officeDocument/2006/relationships/image" Target="/media/image.png" Id="R0c114facbe344e78" /></Relationships>
</file>