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b05264f27c6445fe" /></Relationships>
</file>

<file path=word/document.xml><?xml version="1.0" encoding="utf-8"?>
<w:document xmlns:r="http://schemas.openxmlformats.org/officeDocument/2006/relationships" xmlns:w="http://schemas.openxmlformats.org/wordprocessingml/2006/main">
  <w:body>
    <w:p>
      <w:pPr>
        <w:pStyle w:val="Title"/>
      </w:pPr>
      <w:r>
        <w:t>Opioid pharmacotherapy treatment program cluster (dischargee)</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Opioid pharmacotherapy treatment program cluster (dischargee)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696812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1f00d7a4e764fa5">
              <w:r>
                <w:rPr>
                  <w:rStyle w:val="Hyperlink"/>
                  <w:color w:val="244061"/>
                </w:rPr>
                <w:t xml:space="preserve">Health</w:t>
              </w:r>
            </w:hyperlink>
            <w:r>
              <w:rPr>
                <w:rStyle w:val="row-content"/>
                <w:color w:val="244061"/>
              </w:rPr>
              <w:t xml:space="preserve">, Standard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Element Cluster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Opioid pharmacotherapy treatment (OPT) program cluster (dischargee) defines:</w:t>
            </w:r>
          </w:p>
          <w:p>
            <w:pPr>
              <w:pStyle w:val="ListParagraph"/>
              <w:numPr>
                <w:ilvl w:val="0"/>
                <w:numId w:val="2"/>
              </w:numPr>
            </w:pPr>
            <w:r>
              <w:rPr>
                <w:rStyle w:val="row-content-rich-text"/>
              </w:rPr>
              <w:t xml:space="preserve">the number of prison dischargees who have been on, or are currently on an OPT program</w:t>
            </w:r>
          </w:p>
          <w:p>
            <w:pPr>
              <w:pStyle w:val="ListParagraph"/>
              <w:numPr>
                <w:ilvl w:val="0"/>
                <w:numId w:val="2"/>
              </w:numPr>
            </w:pPr>
            <w:r>
              <w:rPr>
                <w:rStyle w:val="row-content-rich-text"/>
              </w:rPr>
              <w:t xml:space="preserve">the number of prison dischargees who intend to be on an OPT program on release from prison</w:t>
            </w:r>
          </w:p>
          <w:p>
            <w:pPr>
              <w:pStyle w:val="ListParagraph"/>
              <w:numPr>
                <w:ilvl w:val="0"/>
                <w:numId w:val="2"/>
              </w:numPr>
            </w:pPr>
            <w:r>
              <w:rPr>
                <w:rStyle w:val="row-content-rich-text"/>
              </w:rPr>
              <w:t xml:space="preserve">the type of OPT program a prison dischargee has been on, or is on currently.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OPT is a form of treatment for heroin or opiate dependence using prescribed opioid agonists, which have some properties similar or identical to those of heroin and morphine, including the effect on the brain, which alleviate withdrawal symptoms and block the craving for illicit opiates. The most common form of opioid pharmacotherapy treatment is methadone maintenance treatment. However, buprenorphine is also quite common in some countries (Kastelic et al. 2008).</w:t>
            </w:r>
          </w:p>
          <w:p>
            <w:pPr>
              <w:spacing w:after="160"/>
            </w:pPr>
            <w:r>
              <w:rPr>
                <w:rStyle w:val="row-content-rich-text"/>
              </w:rPr>
              <w:t xml:space="preserve">Respondents are asked:</w:t>
            </w:r>
          </w:p>
          <w:p>
            <w:pPr>
              <w:pStyle w:val="ListParagraph"/>
              <w:numPr>
                <w:ilvl w:val="0"/>
                <w:numId w:val="3"/>
              </w:numPr>
            </w:pPr>
            <w:r>
              <w:rPr>
                <w:rStyle w:val="row-content-rich-text"/>
              </w:rPr>
              <w:t xml:space="preserve">Have you ever been on a methadone program?, Have you ever been on a buprenorphine naloxone program?, Have you ever been on a buprenorphine long-acting injection (LAI) program?, Have you ever been on a buprenorphine program?, Have you ever been on naltrexone program?</w:t>
            </w:r>
          </w:p>
          <w:p>
            <w:pPr>
              <w:pStyle w:val="ListParagraph"/>
              <w:numPr>
                <w:ilvl w:val="0"/>
                <w:numId w:val="3"/>
              </w:numPr>
            </w:pPr>
            <w:r>
              <w:rPr>
                <w:rStyle w:val="row-content-rich-text"/>
              </w:rPr>
              <w:t xml:space="preserve">Are you currently on a methadone program?, Are you currently on a buprenorphine naloxone program?, Are you currently on a buprenorphine long-acting injection (LAI) program?, Are you currently on a buprenorphine program?, Are you currently on naltrexone program</w:t>
            </w:r>
          </w:p>
          <w:p>
            <w:pPr>
              <w:pStyle w:val="ListParagraph"/>
              <w:numPr>
                <w:ilvl w:val="0"/>
                <w:numId w:val="3"/>
              </w:numPr>
            </w:pPr>
            <w:r>
              <w:rPr>
                <w:rStyle w:val="row-content-rich-text"/>
              </w:rPr>
              <w:t xml:space="preserve">Do you plan to continue with this methadone program?, Do you plan to continue with this buprenorphine naloxone program?, Do you plan to continue with this buprenorphine long-acting injection (LAI) program?, Do you plan to continue with this buprenorphine program?, Do you plan to continue with this naltrexone program?</w:t>
            </w:r>
          </w:p>
          <w:p>
            <w:pPr>
              <w:spacing w:after="160"/>
            </w:pPr>
            <w:r>
              <w:rPr>
                <w:rStyle w:val="row-content-rich-text"/>
              </w:rPr>
              <w:t xml:space="preserve">Responses may include:</w:t>
            </w:r>
          </w:p>
          <w:p>
            <w:pPr>
              <w:pStyle w:val="ListParagraph"/>
              <w:numPr>
                <w:ilvl w:val="0"/>
                <w:numId w:val="4"/>
              </w:numPr>
            </w:pPr>
            <w:r>
              <w:rPr>
                <w:rStyle w:val="row-content-rich-text"/>
              </w:rPr>
              <w:t xml:space="preserve">Yes</w:t>
            </w:r>
          </w:p>
          <w:p>
            <w:pPr>
              <w:pStyle w:val="ListParagraph"/>
              <w:numPr>
                <w:ilvl w:val="0"/>
                <w:numId w:val="4"/>
              </w:numPr>
            </w:pPr>
            <w:r>
              <w:rPr>
                <w:rStyle w:val="row-content-rich-text"/>
              </w:rPr>
              <w:t xml:space="preserve">No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Data is collected on the National Prisoner Health Data Collection Prison Discharge form.</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hyperlink w:history="true" r:id="Rbf49d9fe5fc04217">
              <w:r>
                <w:rPr>
                  <w:rStyle w:val="Hyperlink"/>
                </w:rPr>
                <w:t xml:space="preserve">Kastelic A, Pont J &amp; Stover H 2008. Opioid substitution treatment in custodial settings: a practical guide. Oldenburg: BIS-Verlag.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04bda025b7c64d5d">
              <w:r>
                <w:rPr>
                  <w:rStyle w:val="Hyperlink"/>
                </w:rPr>
                <w:t xml:space="preserve">Opioid pharmacotherapy treatment program cluster</w:t>
              </w:r>
            </w:hyperlink>
          </w:p>
          <w:p>
            <w:pPr>
              <w:pStyle w:val="registration-status"/>
              <w:spacing w:before="0" w:after="0"/>
            </w:pPr>
            <w:hyperlink w:history="true" r:id="R23454a739d9842ce">
              <w:r>
                <w:rPr>
                  <w:rStyle w:val="Hyperlink"/>
                  <w:color w:val="244061"/>
                </w:rPr>
                <w:t xml:space="preserve">Health</w:t>
              </w:r>
            </w:hyperlink>
            <w:r>
              <w:rPr>
                <w:rStyle w:val="row-content"/>
                <w:color w:val="244061"/>
              </w:rPr>
              <w:t xml:space="preserve">, Superseded 29/05/2024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715f9f09ea4e41a2">
              <w:r>
                <w:rPr>
                  <w:rStyle w:val="Hyperlink"/>
                </w:rPr>
                <w:t xml:space="preserve">Prison dischargee NBEDS 2018</w:t>
              </w:r>
            </w:hyperlink>
          </w:p>
          <w:p>
            <w:pPr>
              <w:pStyle w:val="registration-status"/>
              <w:spacing w:before="0" w:after="0"/>
            </w:pPr>
            <w:hyperlink w:history="true" r:id="Rac1981fa91774ce4">
              <w:r>
                <w:rPr>
                  <w:rStyle w:val="Hyperlink"/>
                  <w:color w:val="244061"/>
                </w:rPr>
                <w:t xml:space="preserve">Health</w:t>
              </w:r>
            </w:hyperlink>
            <w:r>
              <w:rPr>
                <w:rStyle w:val="row-content"/>
                <w:color w:val="244061"/>
              </w:rPr>
              <w:t xml:space="preserve">, Superseded 29/05/2024</w:t>
            </w:r>
          </w:p>
          <w:p>
            <w:r>
              <w:rPr>
                <w:rStyle w:val="row-content"/>
                <w:b/>
                <w:i/>
              </w:rPr>
              <w:t xml:space="preserve">DSS specific information: </w:t>
            </w:r>
          </w:p>
          <w:p>
            <w:r>
              <w:rPr>
                <w:rStyle w:val="row-content"/>
              </w:rPr>
              <w:t xml:space="preserve">This data element corresponds to the following questions of the Prison Dischargee Form: </w:t>
            </w:r>
          </w:p>
          <w:p>
            <w:r>
              <w:rPr>
                <w:rStyle w:val="row-content"/>
              </w:rPr>
              <w:t xml:space="preserve">22a. Have you ever been on a methadone program?</w:t>
            </w:r>
          </w:p>
          <w:p>
            <w:r>
              <w:rPr>
                <w:rStyle w:val="row-content"/>
              </w:rPr>
              <w:t xml:space="preserve">22b. Have you ever been on a suboxone program?</w:t>
            </w:r>
          </w:p>
          <w:p>
            <w:r>
              <w:rPr>
                <w:rStyle w:val="row-content"/>
              </w:rPr>
              <w:t xml:space="preserve">22c. Have you ever been on a naltrexone program?</w:t>
            </w:r>
          </w:p>
          <w:p>
            <w:r>
              <w:br/>
            </w:r>
            <w:r>
              <w:br/>
            </w:r>
            <w:hyperlink w:history="true" r:id="R99da253a830c4c59">
              <w:r>
                <w:rPr>
                  <w:rStyle w:val="Hyperlink"/>
                </w:rPr>
                <w:t xml:space="preserve">Prison dischargee NBEDS 2022</w:t>
              </w:r>
            </w:hyperlink>
          </w:p>
          <w:p>
            <w:pPr>
              <w:pStyle w:val="registration-status"/>
              <w:spacing w:before="0" w:after="0"/>
            </w:pPr>
            <w:hyperlink w:history="true" r:id="R51da18a3013648c8">
              <w:r>
                <w:rPr>
                  <w:rStyle w:val="Hyperlink"/>
                  <w:color w:val="244061"/>
                </w:rPr>
                <w:t xml:space="preserve">Health</w:t>
              </w:r>
            </w:hyperlink>
            <w:r>
              <w:rPr>
                <w:rStyle w:val="row-content"/>
                <w:color w:val="244061"/>
              </w:rPr>
              <w:t xml:space="preserve">, Standard 29/05/2024</w:t>
            </w:r>
          </w:p>
          <w:p>
            <w:r>
              <w:rPr>
                <w:rStyle w:val="row-content"/>
                <w:b/>
                <w:i/>
              </w:rPr>
              <w:t xml:space="preserve">DSS specific information: </w:t>
            </w:r>
          </w:p>
          <w:p>
            <w:r>
              <w:rPr>
                <w:rStyle w:val="row-content"/>
              </w:rPr>
              <w:t xml:space="preserve">This data element cluster corresponds to the following questions of the Prison Dischargee Form:</w:t>
            </w:r>
          </w:p>
          <w:p>
            <w:pPr>
              <w:pStyle w:val="ListParagraph"/>
              <w:numPr>
                <w:ilvl w:val="0"/>
                <w:numId w:val="5"/>
              </w:numPr>
            </w:pPr>
            <w:r>
              <w:rPr>
                <w:rStyle w:val="row-content"/>
              </w:rPr>
              <w:t xml:space="preserve">25a. Have you ever been on a methadone program?</w:t>
            </w:r>
          </w:p>
          <w:p>
            <w:pPr>
              <w:pStyle w:val="ListParagraph"/>
              <w:numPr>
                <w:ilvl w:val="0"/>
                <w:numId w:val="5"/>
              </w:numPr>
            </w:pPr>
            <w:r>
              <w:rPr>
                <w:rStyle w:val="row-content"/>
              </w:rPr>
              <w:t xml:space="preserve">25b. Are you currently on a methadone program?</w:t>
            </w:r>
          </w:p>
          <w:p>
            <w:pPr>
              <w:pStyle w:val="ListParagraph"/>
              <w:numPr>
                <w:ilvl w:val="0"/>
                <w:numId w:val="5"/>
              </w:numPr>
            </w:pPr>
            <w:r>
              <w:rPr>
                <w:rStyle w:val="row-content"/>
              </w:rPr>
              <w:t xml:space="preserve">25c. Do you plan to continue with this methadone program after release from prison?</w:t>
            </w:r>
          </w:p>
          <w:p>
            <w:pPr>
              <w:pStyle w:val="ListParagraph"/>
              <w:numPr>
                <w:ilvl w:val="0"/>
                <w:numId w:val="5"/>
              </w:numPr>
            </w:pPr>
            <w:r>
              <w:rPr>
                <w:rStyle w:val="row-content"/>
              </w:rPr>
              <w:t xml:space="preserve">26a. Have you ever been on a buprenorphine-naloxone program? (e.g., Suboxone)</w:t>
            </w:r>
          </w:p>
          <w:p>
            <w:pPr>
              <w:pStyle w:val="ListParagraph"/>
              <w:numPr>
                <w:ilvl w:val="0"/>
                <w:numId w:val="5"/>
              </w:numPr>
            </w:pPr>
            <w:r>
              <w:rPr>
                <w:rStyle w:val="row-content"/>
              </w:rPr>
              <w:t xml:space="preserve">26b. Are you currently on a buprenorphine-naloxone program?</w:t>
            </w:r>
          </w:p>
          <w:p>
            <w:pPr>
              <w:pStyle w:val="ListParagraph"/>
              <w:numPr>
                <w:ilvl w:val="0"/>
                <w:numId w:val="5"/>
              </w:numPr>
            </w:pPr>
            <w:r>
              <w:rPr>
                <w:rStyle w:val="row-content"/>
              </w:rPr>
              <w:t xml:space="preserve">26c. Do you plan to continue with this buprenorphine-naloxone program after release from prison?</w:t>
            </w:r>
          </w:p>
          <w:p>
            <w:pPr>
              <w:pStyle w:val="ListParagraph"/>
              <w:numPr>
                <w:ilvl w:val="0"/>
                <w:numId w:val="5"/>
              </w:numPr>
            </w:pPr>
            <w:r>
              <w:rPr>
                <w:rStyle w:val="row-content"/>
              </w:rPr>
              <w:t xml:space="preserve">27a. Have you ever been on a buprenorphine long-acting injection (LAI) program? (e.g., Buvidal, Sublocade)</w:t>
            </w:r>
          </w:p>
          <w:p>
            <w:pPr>
              <w:pStyle w:val="ListParagraph"/>
              <w:numPr>
                <w:ilvl w:val="0"/>
                <w:numId w:val="5"/>
              </w:numPr>
            </w:pPr>
            <w:r>
              <w:rPr>
                <w:rStyle w:val="row-content"/>
              </w:rPr>
              <w:t xml:space="preserve">27b. Are you currently on a buprenorphine long-acting injection (LAI) program?</w:t>
            </w:r>
          </w:p>
          <w:p>
            <w:pPr>
              <w:pStyle w:val="ListParagraph"/>
              <w:numPr>
                <w:ilvl w:val="0"/>
                <w:numId w:val="5"/>
              </w:numPr>
            </w:pPr>
            <w:r>
              <w:rPr>
                <w:rStyle w:val="row-content"/>
              </w:rPr>
              <w:t xml:space="preserve">27c. Do you plan to continue with this buprenorphine long-acting injection (LAI) program after release from prison?</w:t>
            </w:r>
          </w:p>
          <w:p>
            <w:pPr>
              <w:pStyle w:val="ListParagraph"/>
              <w:numPr>
                <w:ilvl w:val="0"/>
                <w:numId w:val="5"/>
              </w:numPr>
            </w:pPr>
            <w:r>
              <w:rPr>
                <w:rStyle w:val="row-content"/>
              </w:rPr>
              <w:t xml:space="preserve">28a. Have you ever been on a buprenorphine program? (e.g., Subutex, Probuphine)</w:t>
            </w:r>
          </w:p>
          <w:p>
            <w:pPr>
              <w:pStyle w:val="ListParagraph"/>
              <w:numPr>
                <w:ilvl w:val="0"/>
                <w:numId w:val="5"/>
              </w:numPr>
            </w:pPr>
            <w:r>
              <w:rPr>
                <w:rStyle w:val="row-content"/>
              </w:rPr>
              <w:t xml:space="preserve">Please mark one box only, if 'No', skip to 29a</w:t>
            </w:r>
          </w:p>
          <w:p>
            <w:pPr>
              <w:pStyle w:val="ListParagraph"/>
              <w:numPr>
                <w:ilvl w:val="0"/>
                <w:numId w:val="5"/>
              </w:numPr>
            </w:pPr>
            <w:r>
              <w:rPr>
                <w:rStyle w:val="row-content"/>
              </w:rPr>
              <w:t xml:space="preserve">28b. Are you currently on a buprenorphine program?</w:t>
            </w:r>
          </w:p>
          <w:p>
            <w:pPr>
              <w:pStyle w:val="ListParagraph"/>
              <w:numPr>
                <w:ilvl w:val="0"/>
                <w:numId w:val="5"/>
              </w:numPr>
            </w:pPr>
            <w:r>
              <w:rPr>
                <w:rStyle w:val="row-content"/>
              </w:rPr>
              <w:t xml:space="preserve">Please mark one box only, if 'No', skip to 29a</w:t>
            </w:r>
          </w:p>
          <w:p>
            <w:pPr>
              <w:pStyle w:val="ListParagraph"/>
              <w:numPr>
                <w:ilvl w:val="0"/>
                <w:numId w:val="5"/>
              </w:numPr>
            </w:pPr>
            <w:r>
              <w:rPr>
                <w:rStyle w:val="row-content"/>
              </w:rPr>
              <w:t xml:space="preserve">28c. Do you plan to continue with this buprenorphine program after release from prison?</w:t>
            </w:r>
          </w:p>
          <w:p>
            <w:pPr>
              <w:pStyle w:val="ListParagraph"/>
              <w:numPr>
                <w:ilvl w:val="0"/>
                <w:numId w:val="5"/>
              </w:numPr>
            </w:pPr>
            <w:r>
              <w:rPr>
                <w:rStyle w:val="row-content"/>
              </w:rPr>
              <w:t xml:space="preserve">29a. Have you ever been on a naltrexone program?</w:t>
            </w:r>
          </w:p>
          <w:p>
            <w:pPr>
              <w:pStyle w:val="ListParagraph"/>
              <w:numPr>
                <w:ilvl w:val="0"/>
                <w:numId w:val="5"/>
              </w:numPr>
            </w:pPr>
            <w:r>
              <w:rPr>
                <w:rStyle w:val="row-content"/>
              </w:rPr>
              <w:t xml:space="preserve">29b. Are you currently on a naltrexone program?</w:t>
            </w:r>
          </w:p>
          <w:p>
            <w:pPr>
              <w:pStyle w:val="ListParagraph"/>
              <w:numPr>
                <w:ilvl w:val="0"/>
                <w:numId w:val="5"/>
              </w:numPr>
            </w:pPr>
            <w:r>
              <w:rPr>
                <w:rStyle w:val="row-content"/>
              </w:rPr>
              <w:t xml:space="preserve">29c. Do you plan to continue with this naltrexone program after release from prison?</w:t>
            </w:r>
          </w:p>
          <w:p>
            <w:r>
              <w:br/>
            </w:r>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w:t>
                  </w:r>
                </w:p>
              </w:tc>
              <w:tc>
                <w:tcPr>
                  <w:tcBorders>
                    <w:top w:val="none" w:color="000000" w:sz="0"/>
                    <w:left w:val="none" w:color="000000" w:sz="0"/>
                    <w:bottom w:val="none" w:color="000000" w:sz="0"/>
                    <w:right w:val="none" w:color="000000" w:sz="0"/>
                  </w:tcBorders>
                  <w:tcMar/>
                  <w:vAlign w:val="top"/>
                </w:tcPr>
                <w:p>
                  <w:hyperlink w:history="true" r:id="R9fe39b1b419b4a56">
                    <w:r>
                      <w:rPr>
                        <w:rStyle w:val="Hyperlink"/>
                      </w:rPr>
                      <w:t xml:space="preserve">Person—previous opioid pharmacotherapy treatment program indicator, prisoner health yes/no/unknown code N</w:t>
                    </w:r>
                  </w:hyperlink>
                </w:p>
                <w:p>
                  <w:r>
                    <w:rPr>
                      <w:b/>
                      <w:i/>
                      <w:color w:val="333333"/>
                    </w:rPr>
                    <w:t xml:space="preserve">DSS specific information:</w:t>
                  </w:r>
                </w:p>
                <w:p>
                  <w:r>
                    <w:t xml:space="preserve">This data element corresponds to the following question of the Prison Dischargee Form:</w:t>
                  </w:r>
                </w:p>
                <w:p>
                  <w:r>
                    <w:t xml:space="preserve">25a. Have you ever been on a methadone program?</w:t>
                  </w:r>
                </w:p>
                <w:p>
                  <w:r>
                    <w:t xml:space="preserve">26a. Have you ever been on a buprenorphine-naloxone program? </w:t>
                  </w:r>
                </w:p>
                <w:p>
                  <w:r>
                    <w:t xml:space="preserve">27a. Have you ever been on a buprenorphine long-acting injection (LAI) program? </w:t>
                  </w:r>
                </w:p>
                <w:p>
                  <w:r>
                    <w:t xml:space="preserve">28a. Have you ever been on a buprenorphine program? (e.g., Subutex, Probuphine)</w:t>
                  </w:r>
                </w:p>
                <w:p>
                  <w:r>
                    <w:t xml:space="preserve">29a. Have you ever been on a naltrexone program?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3</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2</w:t>
                  </w:r>
                </w:p>
              </w:tc>
              <w:tc>
                <w:tcPr>
                  <w:tcBorders>
                    <w:top w:val="none" w:color="000000" w:sz="0"/>
                    <w:left w:val="none" w:color="000000" w:sz="0"/>
                    <w:bottom w:val="none" w:color="000000" w:sz="0"/>
                    <w:right w:val="none" w:color="000000" w:sz="0"/>
                  </w:tcBorders>
                  <w:tcMar/>
                  <w:vAlign w:val="top"/>
                </w:tcPr>
                <w:p>
                  <w:hyperlink w:history="true" r:id="Rc9dab715e1b0436d">
                    <w:r>
                      <w:rPr>
                        <w:rStyle w:val="Hyperlink"/>
                      </w:rPr>
                      <w:t xml:space="preserve">Person—current opioid pharmacotherapy treatment program indicator, prisoner health yes/no/unknown code N</w:t>
                    </w:r>
                  </w:hyperlink>
                </w:p>
                <w:p>
                  <w:r>
                    <w:rPr>
                      <w:b/>
                      <w:i/>
                      <w:color w:val="333333"/>
                    </w:rPr>
                    <w:t xml:space="preserve">DSS specific information:</w:t>
                  </w:r>
                </w:p>
                <w:p>
                  <w:r>
                    <w:t xml:space="preserve">This data element is included in the Prisoner Health DSS as the National Prisoner Health Indicators include the indicator: Proportion of prisoners in custody who received medication for opioid dependence.</w:t>
                  </w:r>
                </w:p>
                <w:p>
                  <w:r>
                    <w:t xml:space="preserve">This data element corresponds to the following question of the Prison Dischargee Form:</w:t>
                  </w:r>
                </w:p>
                <w:p>
                  <w:r>
                    <w:t xml:space="preserve">25b. Are you currently on a methadone program? </w:t>
                  </w:r>
                </w:p>
                <w:p>
                  <w:r>
                    <w:t xml:space="preserve">26b. Are you currently on a buprenorphine-naloxone program?</w:t>
                  </w:r>
                </w:p>
                <w:p>
                  <w:r>
                    <w:t xml:space="preserve">27b. Are you currently on a buprenorphine long-acting injection (LAI) program?</w:t>
                  </w:r>
                </w:p>
                <w:p>
                  <w:r>
                    <w:t xml:space="preserve">28b. Are you currently on a buprenorphine program?</w:t>
                  </w:r>
                </w:p>
                <w:p>
                  <w:r>
                    <w:t xml:space="preserve">29b. Are you currently on a naltrexone program?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3</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3</w:t>
                  </w:r>
                </w:p>
              </w:tc>
              <w:tc>
                <w:tcPr>
                  <w:tcBorders>
                    <w:top w:val="none" w:color="000000" w:sz="0"/>
                    <w:left w:val="none" w:color="000000" w:sz="0"/>
                    <w:bottom w:val="none" w:color="000000" w:sz="0"/>
                    <w:right w:val="none" w:color="000000" w:sz="0"/>
                  </w:tcBorders>
                  <w:tcMar/>
                  <w:vAlign w:val="top"/>
                </w:tcPr>
                <w:p>
                  <w:hyperlink w:history="true" r:id="Rbf36b0aa252e4b2b">
                    <w:r>
                      <w:rPr>
                        <w:rStyle w:val="Hyperlink"/>
                      </w:rPr>
                      <w:t xml:space="preserve">Prison dischargee—opioid substitution program continuation on release indicator, prisoner health yes/no/unknown code N</w:t>
                    </w:r>
                  </w:hyperlink>
                </w:p>
                <w:p>
                  <w:r>
                    <w:rPr>
                      <w:b/>
                      <w:i/>
                      <w:color w:val="333333"/>
                    </w:rPr>
                    <w:t xml:space="preserve">DSS specific information:</w:t>
                  </w:r>
                </w:p>
                <w:p>
                  <w:r>
                    <w:t xml:space="preserve">This data element is included in the Prisoner Health DSS as the National Prisoner Health Indicators include the indicator: Proportion of prison dischargees on an opiate substitution program while in prison with a plan to continue after release.</w:t>
                  </w:r>
                </w:p>
                <w:p>
                  <w:r>
                    <w:t xml:space="preserve">This data element corresponds to the following question of the Prison Dischargee Form:</w:t>
                  </w:r>
                </w:p>
                <w:p>
                  <w:r>
                    <w:t xml:space="preserve">25c. Do you plan to continue with this methadone program after release from prison? </w:t>
                  </w:r>
                </w:p>
                <w:p>
                  <w:r>
                    <w:t xml:space="preserve">26c. Do you plan to continue with this buprenorphine-naloxone program after release from prison? </w:t>
                  </w:r>
                </w:p>
                <w:p>
                  <w:r>
                    <w:t xml:space="preserve">27c. Do you plan to continue with this buprenorphine long-acting injection (LAI) program after release from prison? </w:t>
                  </w:r>
                </w:p>
                <w:p>
                  <w:r>
                    <w:t xml:space="preserve">28c. Do you plan to continue with this buprenorphine program after release from prison? </w:t>
                  </w:r>
                </w:p>
                <w:p>
                  <w:r>
                    <w:t xml:space="preserve">29c. Do you plan to continue with this naltrexone program after release from prison?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3</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4</w:t>
                  </w:r>
                </w:p>
              </w:tc>
              <w:tc>
                <w:tcPr>
                  <w:tcBorders>
                    <w:top w:val="none" w:color="000000" w:sz="0"/>
                    <w:left w:val="none" w:color="000000" w:sz="0"/>
                    <w:bottom w:val="none" w:color="000000" w:sz="0"/>
                    <w:right w:val="none" w:color="000000" w:sz="0"/>
                  </w:tcBorders>
                  <w:tcMar/>
                  <w:vAlign w:val="top"/>
                </w:tcPr>
                <w:p>
                  <w:hyperlink w:history="true" r:id="Rba47c55b86a44045">
                    <w:r>
                      <w:rPr>
                        <w:rStyle w:val="Hyperlink"/>
                      </w:rPr>
                      <w:t xml:space="preserve">Person—type of opioid pharmacotherapy treatment,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3</w:t>
                  </w:r>
                </w:p>
              </w:tc>
            </w:tr>
          </w:tbl>
          <w:p/>
        </w:tc>
      </w:tr>
    </w:tbl>
    <w:p>
      <w:r>
        <w:br/>
      </w:r>
    </w:p>
    <w:sectPr>
      <w:footerReference xmlns:r="http://schemas.openxmlformats.org/officeDocument/2006/relationships" w:type="default" r:id="R7598a6578041478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696812</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552b2ba179d450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598a65780414788" /><Relationship Type="http://schemas.openxmlformats.org/officeDocument/2006/relationships/header" Target="/word/header1.xml" Id="Rf4a884fb48d94ffe" /><Relationship Type="http://schemas.openxmlformats.org/officeDocument/2006/relationships/settings" Target="/word/settings.xml" Id="Rf939dc5d76164fd2" /><Relationship Type="http://schemas.openxmlformats.org/officeDocument/2006/relationships/styles" Target="/word/styles.xml" Id="R2b43b5ade45a4c00" /><Relationship Type="http://schemas.openxmlformats.org/officeDocument/2006/relationships/numbering" Target="/word/numbering.xml" Id="R23e1be6f455f4a2a" /><Relationship Type="http://schemas.openxmlformats.org/officeDocument/2006/relationships/hyperlink" Target="https://meteor.aihw.gov.au/RegistrationAuthority/12" TargetMode="External" Id="R11f00d7a4e764fa5" /><Relationship Type="http://schemas.openxmlformats.org/officeDocument/2006/relationships/hyperlink" Target="http://www.unodc.org/documents/balticstates/Library/PrisonSettings/OST_in_Custodial_Settings.pdf" TargetMode="External" Id="Rbf49d9fe5fc04217" /><Relationship Type="http://schemas.openxmlformats.org/officeDocument/2006/relationships/hyperlink" Target="https://meteor.aihw.gov.au/content/634954" TargetMode="External" Id="R04bda025b7c64d5d" /><Relationship Type="http://schemas.openxmlformats.org/officeDocument/2006/relationships/hyperlink" Target="https://meteor.aihw.gov.au/RegistrationAuthority/12" TargetMode="External" Id="R23454a739d9842ce" /><Relationship Type="http://schemas.openxmlformats.org/officeDocument/2006/relationships/hyperlink" Target="https://meteor.aihw.gov.au/content/696775" TargetMode="External" Id="R715f9f09ea4e41a2" /><Relationship Type="http://schemas.openxmlformats.org/officeDocument/2006/relationships/hyperlink" Target="https://meteor.aihw.gov.au/RegistrationAuthority/12" TargetMode="External" Id="Rac1981fa91774ce4" /><Relationship Type="http://schemas.openxmlformats.org/officeDocument/2006/relationships/hyperlink" Target="https://meteor.aihw.gov.au/content/760891" TargetMode="External" Id="R99da253a830c4c59" /><Relationship Type="http://schemas.openxmlformats.org/officeDocument/2006/relationships/hyperlink" Target="https://meteor.aihw.gov.au/RegistrationAuthority/12" TargetMode="External" Id="R51da18a3013648c8" /><Relationship Type="http://schemas.openxmlformats.org/officeDocument/2006/relationships/hyperlink" Target="https://meteor.aihw.gov.au/content/696824" TargetMode="External" Id="R9fe39b1b419b4a56" /><Relationship Type="http://schemas.openxmlformats.org/officeDocument/2006/relationships/hyperlink" Target="https://meteor.aihw.gov.au/content/696821" TargetMode="External" Id="Rc9dab715e1b0436d" /><Relationship Type="http://schemas.openxmlformats.org/officeDocument/2006/relationships/hyperlink" Target="https://meteor.aihw.gov.au/content/624781" TargetMode="External" Id="Rbf36b0aa252e4b2b" /><Relationship Type="http://schemas.openxmlformats.org/officeDocument/2006/relationships/hyperlink" Target="https://meteor.aihw.gov.au/content/696815" TargetMode="External" Id="Rba47c55b86a44045" /></Relationships>
</file>

<file path=word/_rels/header1.xml.rels>&#65279;<?xml version="1.0" encoding="utf-8"?><Relationships xmlns="http://schemas.openxmlformats.org/package/2006/relationships"><Relationship Type="http://schemas.openxmlformats.org/officeDocument/2006/relationships/image" Target="/media/image.png" Id="R9552b2ba179d4508" /></Relationships>
</file>