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fadfc832064b5f" /></Relationships>
</file>

<file path=word/document.xml><?xml version="1.0" encoding="utf-8"?>
<w:document xmlns:r="http://schemas.openxmlformats.org/officeDocument/2006/relationships" xmlns:w="http://schemas.openxmlformats.org/wordprocessingml/2006/main">
  <w:body>
    <w:p>
      <w:pPr>
        <w:pStyle w:val="Title"/>
      </w:pPr>
      <w:r>
        <w:t>Person—main language other than English spoken at home,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language other than English spoken at home,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language other than English spoken at home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62c104cd29446d">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reported by a person as the main language other than English spoken by that person in his/her home (or most recent private residential setting occupied by the person) to communicate with other residents of the home or setting and regular visitors,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c04d43a7e04b48">
              <w:r>
                <w:rPr>
                  <w:rStyle w:val="Hyperlink"/>
                </w:rPr>
                <w:t xml:space="preserve">Person—main language other than English spoken at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5d38ba78844814">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w:t>
            </w:r>
            <w:hyperlink w:history="true" r:id="R7a399bc316604f02">
              <w:r>
                <w:rPr>
                  <w:rStyle w:val="Hyperlink"/>
                </w:rPr>
                <w:t xml:space="preserve">Person—main language other than English spoken at home, code (ASCL 2016) N[NNN]</w:t>
              </w:r>
            </w:hyperlink>
            <w:r>
              <w:rPr>
                <w:rStyle w:val="row-content-rich-text"/>
              </w:rPr>
              <w:t xml:space="preserve"> data element, where code 2 'Other ' was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2016a. </w:t>
            </w:r>
            <w:hyperlink w:history="true" r:id="R5750ff1b79244959">
              <w:r>
                <w:rPr>
                  <w:rStyle w:val="Hyperlink"/>
                </w:rPr>
                <w:t xml:space="preserve">Australian Standard Classification of Languages (ASCL) 2016</w:t>
              </w:r>
            </w:hyperlink>
            <w:r>
              <w:rPr>
                <w:rStyle w:val="row-content-rich-text"/>
              </w:rPr>
              <w:t xml:space="preserve">. ABS cat. no.1267.0. Canberra: ABS.</w:t>
            </w:r>
          </w:p>
          <w:p>
            <w:pPr/>
            <w:r>
              <w:rPr>
                <w:rStyle w:val="row-content-rich-text"/>
              </w:rPr>
              <w:t xml:space="preserve">Australian Bureau of Statistics 2016b. </w:t>
            </w:r>
            <w:hyperlink w:history="true" r:id="R5897d91967e4495b">
              <w:r>
                <w:rPr>
                  <w:rStyle w:val="Hyperlink"/>
                </w:rPr>
                <w:t xml:space="preserve">Language Standards 2016</w:t>
              </w:r>
            </w:hyperlink>
            <w:r>
              <w:rPr>
                <w:rStyle w:val="row-content-rich-text"/>
              </w:rPr>
              <w:t xml:space="preserve">. ABS cat. no.1200.0.55.005.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6318fd9490345ca">
              <w:r>
                <w:rPr>
                  <w:rStyle w:val="Hyperlink"/>
                </w:rPr>
                <w:t xml:space="preserve">Person—main language other than English spoken at home, code (ASCL 2016) N[NNN]</w:t>
              </w:r>
            </w:hyperlink>
          </w:p>
          <w:p>
            <w:pPr>
              <w:spacing w:before="0" w:after="0"/>
            </w:pPr>
            <w:r>
              <w:rPr>
                <w:rStyle w:val="row-content"/>
                <w:color w:val="244061"/>
              </w:rPr>
              <w:t xml:space="preserve">       </w:t>
            </w:r>
            <w:hyperlink w:history="true" r:id="Rba65769d2fa04ad7">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0f7b3b8f74af4243">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64deed83bdf94ffe">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b2e094dd874e48">
              <w:r>
                <w:rPr>
                  <w:rStyle w:val="Hyperlink"/>
                </w:rPr>
                <w:t xml:space="preserve">Prison dischargee NBEDS 2018</w:t>
              </w:r>
            </w:hyperlink>
          </w:p>
          <w:p>
            <w:pPr>
              <w:spacing w:before="0" w:after="0"/>
            </w:pPr>
            <w:r>
              <w:rPr>
                <w:rStyle w:val="row-content"/>
                <w:color w:val="244061"/>
              </w:rPr>
              <w:t xml:space="preserve">       </w:t>
            </w:r>
            <w:hyperlink w:history="true" r:id="Red201e6cb1b445ff">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 Conditional on the main language spoken at home being a language other than English.</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8. Main language spoken at home.</w:t>
            </w:r>
          </w:p>
          <w:p>
            <w:r>
              <w:br/>
            </w:r>
            <w:r>
              <w:br/>
            </w:r>
            <w:hyperlink w:history="true" r:id="Rc9146ca0931b42ed">
              <w:r>
                <w:rPr>
                  <w:rStyle w:val="Hyperlink"/>
                </w:rPr>
                <w:t xml:space="preserve">Prison entrants NBEDS 2018</w:t>
              </w:r>
            </w:hyperlink>
          </w:p>
          <w:p>
            <w:pPr>
              <w:spacing w:before="0" w:after="0"/>
            </w:pPr>
            <w:r>
              <w:rPr>
                <w:rStyle w:val="row-content"/>
                <w:color w:val="244061"/>
              </w:rPr>
              <w:t xml:space="preserve">       </w:t>
            </w:r>
            <w:hyperlink w:history="true" r:id="R635da91e63ac484c">
              <w:r>
                <w:rPr>
                  <w:rStyle w:val="Hyperlink"/>
                  <w:color w:val="244061"/>
                </w:rPr>
                <w:t xml:space="preserve">Health</w:t>
              </w:r>
            </w:hyperlink>
            <w:r>
              <w:rPr>
                <w:rStyle w:val="row-content"/>
                <w:color w:val="244061"/>
              </w:rPr>
              <w:t xml:space="preserve">, Qualified 07/03/2024</w:t>
            </w:r>
          </w:p>
          <w:p>
            <w:r>
              <w:rPr>
                <w:rStyle w:val="row-content"/>
                <w:b/>
                <w:i/>
              </w:rPr>
              <w:t xml:space="preserve">Conditional obligation: </w:t>
            </w:r>
          </w:p>
          <w:p>
            <w:r>
              <w:rPr>
                <w:rStyle w:val="row-content"/>
              </w:rPr>
              <w:t xml:space="preserve">Conditional on the main language spoken at home being a language other than English.</w:t>
            </w:r>
          </w:p>
          <w:p>
            <w:r>
              <w:br/>
            </w:r>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7. Main language spoken at home.</w:t>
            </w:r>
          </w:p>
          <w:p>
            <w:r>
              <w:br/>
            </w:r>
            <w:r>
              <w:br/>
            </w:r>
          </w:p>
        </w:tc>
      </w:tr>
    </w:tbl>
    <w:p/>
    <w:tbl>
      <w:tblPr>
        <w:tblStyle w:val="TableGrid"/>
        <w:tblW w:w="0" w:type="auto"/>
      </w:tblPr>
    </w:tbl>
    <w:p>
      <w:r>
        <w:br/>
      </w:r>
    </w:p>
    <w:sectPr>
      <w:footerReference xmlns:r="http://schemas.openxmlformats.org/officeDocument/2006/relationships" w:type="default" r:id="R21a1347ab1594f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696782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adabd839374d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a1347ab1594f75" /><Relationship Type="http://schemas.openxmlformats.org/officeDocument/2006/relationships/header" Target="/word/header1.xml" Id="R712282b298dd491f" /><Relationship Type="http://schemas.openxmlformats.org/officeDocument/2006/relationships/settings" Target="/word/settings.xml" Id="Ra6f49c3a18a74bb7" /><Relationship Type="http://schemas.openxmlformats.org/officeDocument/2006/relationships/styles" Target="/word/styles.xml" Id="R561556a363e84eee" /><Relationship Type="http://schemas.openxmlformats.org/officeDocument/2006/relationships/hyperlink" Target="https://meteor.aihw.gov.au/RegistrationAuthority/12" TargetMode="External" Id="R5f62c104cd29446d" /><Relationship Type="http://schemas.openxmlformats.org/officeDocument/2006/relationships/hyperlink" Target="https://meteor.aihw.gov.au/content/269642" TargetMode="External" Id="R16c04d43a7e04b48" /><Relationship Type="http://schemas.openxmlformats.org/officeDocument/2006/relationships/hyperlink" Target="https://meteor.aihw.gov.au/content/270662" TargetMode="External" Id="R845d38ba78844814" /><Relationship Type="http://schemas.openxmlformats.org/officeDocument/2006/relationships/hyperlink" Target="https://meteor.aihw.gov.au/content/659402" TargetMode="External" Id="R7a399bc316604f02" /><Relationship Type="http://schemas.openxmlformats.org/officeDocument/2006/relationships/hyperlink" Target="http://www.abs.gov.au/AUSSTATS/abs@.nsf/allprimarymainfeatures/4293E19B52AC5377CA25703E00045C2E?opendocument" TargetMode="External" Id="R5750ff1b79244959" /><Relationship Type="http://schemas.openxmlformats.org/officeDocument/2006/relationships/hyperlink" Target="http://www.abs.gov.au/ausstats/abs@.nsf/Lookup/by%20Subject/1200.0.55.005~2016~Main%20Features~Summary~1" TargetMode="External" Id="R5897d91967e4495b" /><Relationship Type="http://schemas.openxmlformats.org/officeDocument/2006/relationships/hyperlink" Target="https://meteor.aihw.gov.au/content/659402" TargetMode="External" Id="R56318fd9490345ca" /><Relationship Type="http://schemas.openxmlformats.org/officeDocument/2006/relationships/hyperlink" Target="https://meteor.aihw.gov.au/RegistrationAuthority/17" TargetMode="External" Id="Rba65769d2fa04ad7" /><Relationship Type="http://schemas.openxmlformats.org/officeDocument/2006/relationships/hyperlink" Target="https://meteor.aihw.gov.au/RegistrationAuthority/12" TargetMode="External" Id="R0f7b3b8f74af4243" /><Relationship Type="http://schemas.openxmlformats.org/officeDocument/2006/relationships/hyperlink" Target="https://meteor.aihw.gov.au/RegistrationAuthority/14" TargetMode="External" Id="R64deed83bdf94ffe" /><Relationship Type="http://schemas.openxmlformats.org/officeDocument/2006/relationships/hyperlink" Target="https://meteor.aihw.gov.au/content/696775" TargetMode="External" Id="R87b2e094dd874e48" /><Relationship Type="http://schemas.openxmlformats.org/officeDocument/2006/relationships/hyperlink" Target="https://meteor.aihw.gov.au/RegistrationAuthority/12" TargetMode="External" Id="Red201e6cb1b445ff" /><Relationship Type="http://schemas.openxmlformats.org/officeDocument/2006/relationships/hyperlink" Target="https://meteor.aihw.gov.au/content/697135" TargetMode="External" Id="Rc9146ca0931b42ed" /><Relationship Type="http://schemas.openxmlformats.org/officeDocument/2006/relationships/hyperlink" Target="https://meteor.aihw.gov.au/RegistrationAuthority/12" TargetMode="External" Id="R635da91e63ac484c" /></Relationships>
</file>

<file path=word/_rels/header1.xml.rels>&#65279;<?xml version="1.0" encoding="utf-8"?><Relationships xmlns="http://schemas.openxmlformats.org/package/2006/relationships"><Relationship Type="http://schemas.openxmlformats.org/officeDocument/2006/relationships/image" Target="/media/image.png" Id="Recadabd839374da7" /></Relationships>
</file>