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3a5f289e0d54d57" /></Relationships>
</file>

<file path=word/document.xml><?xml version="1.0" encoding="utf-8"?>
<w:document xmlns:r="http://schemas.openxmlformats.org/officeDocument/2006/relationships" xmlns:w="http://schemas.openxmlformats.org/wordprocessingml/2006/main">
  <w:body>
    <w:p>
      <w:pPr>
        <w:pStyle w:val="Title"/>
      </w:pPr>
      <w:r>
        <w:t>Prison—smoke-free facility commencement date, 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Prison—smoke-free facility commencement date, 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Smoke-free facility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696771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a5aaecbec9448a">
              <w:r>
                <w:rPr>
                  <w:rStyle w:val="Hyperlink"/>
                  <w:color w:val="244061"/>
                </w:rPr>
                <w:t xml:space="preserve">Health</w:t>
              </w:r>
            </w:hyperlink>
            <w:r>
              <w:rPr>
                <w:rStyle w:val="row-content"/>
                <w:color w:val="244061"/>
              </w:rPr>
              <w:t xml:space="preserve">, Qualified 06/07/2023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prison commenced being smoke-free, expressed as 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c2aad51cdb9451a">
              <w:r>
                <w:rPr>
                  <w:rStyle w:val="Hyperlink"/>
                </w:rPr>
                <w:t xml:space="preserve">Prison—smoke-free facility commencement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4af2d5c19642d7">
              <w:r>
                <w:rPr>
                  <w:rStyle w:val="Hyperlink"/>
                </w:rPr>
                <w:t xml:space="preserve">Date 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22ca84d283640a3">
              <w:r>
                <w:rPr>
                  <w:rStyle w:val="Hyperlink"/>
                </w:rPr>
                <w:t xml:space="preserve">Prison establishments NBEDS 2018</w:t>
              </w:r>
            </w:hyperlink>
          </w:p>
          <w:p>
            <w:pPr>
              <w:spacing w:before="0" w:after="0"/>
            </w:pPr>
            <w:r>
              <w:rPr>
                <w:rStyle w:val="row-content"/>
                <w:color w:val="244061"/>
              </w:rPr>
              <w:t xml:space="preserve">       </w:t>
            </w:r>
            <w:hyperlink w:history="true" r:id="R98f506fb5ee14fa2">
              <w:r>
                <w:rPr>
                  <w:rStyle w:val="Hyperlink"/>
                  <w:color w:val="244061"/>
                </w:rPr>
                <w:t xml:space="preserve">Health</w:t>
              </w:r>
            </w:hyperlink>
            <w:r>
              <w:rPr>
                <w:rStyle w:val="row-content"/>
                <w:color w:val="244061"/>
              </w:rPr>
              <w:t xml:space="preserve">, Qualified 07/03/2024</w:t>
            </w:r>
          </w:p>
          <w:p>
            <w:r>
              <w:rPr>
                <w:rStyle w:val="row-content"/>
                <w:b/>
                <w:i/>
              </w:rPr>
              <w:t xml:space="preserve">Conditional obligation: </w:t>
            </w:r>
          </w:p>
          <w:p>
            <w:r>
              <w:rPr>
                <w:rStyle w:val="row-content"/>
              </w:rPr>
              <w:t xml:space="preserve">Conditional on a yes response to </w:t>
            </w:r>
            <w:hyperlink w:history="true" r:id="R371837bb710a41da">
              <w:r>
                <w:rPr>
                  <w:rStyle w:val="Hyperlink"/>
                </w:rPr>
                <w:t xml:space="preserve">Prison—smoke-free facility indicator, yes/no/don't know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13b. If so, when did this commence?</w:t>
            </w:r>
          </w:p>
          <w:p>
            <w:r>
              <w:br/>
            </w:r>
            <w:r>
              <w:br/>
            </w:r>
            <w:hyperlink w:history="true" r:id="Rc719aef3ccce4529">
              <w:r>
                <w:rPr>
                  <w:rStyle w:val="Hyperlink"/>
                </w:rPr>
                <w:t xml:space="preserve">Prison establishments NBEDS 2022</w:t>
              </w:r>
            </w:hyperlink>
          </w:p>
          <w:p>
            <w:pPr>
              <w:spacing w:before="0" w:after="0"/>
            </w:pPr>
            <w:r>
              <w:rPr>
                <w:rStyle w:val="row-content"/>
                <w:color w:val="244061"/>
              </w:rPr>
              <w:t xml:space="preserve">       </w:t>
            </w:r>
            <w:hyperlink w:history="true" r:id="Rd096b93ccfce4cd3">
              <w:r>
                <w:rPr>
                  <w:rStyle w:val="Hyperlink"/>
                  <w:color w:val="244061"/>
                </w:rPr>
                <w:t xml:space="preserve">Health</w:t>
              </w:r>
            </w:hyperlink>
            <w:r>
              <w:rPr>
                <w:rStyle w:val="row-content"/>
                <w:color w:val="244061"/>
              </w:rPr>
              <w:t xml:space="preserve">, Qualified 06/07/2023</w:t>
            </w:r>
          </w:p>
          <w:p>
            <w:r>
              <w:rPr>
                <w:rStyle w:val="row-content"/>
                <w:b/>
                <w:i/>
              </w:rPr>
              <w:t xml:space="preserve">Conditional obligation: </w:t>
            </w:r>
          </w:p>
          <w:p>
            <w:r>
              <w:rPr>
                <w:rStyle w:val="row-content"/>
              </w:rPr>
              <w:t xml:space="preserve">Conditional on a yes response to </w:t>
            </w:r>
            <w:hyperlink w:history="true" r:id="R250805457a8a49ea">
              <w:r>
                <w:rPr>
                  <w:rStyle w:val="Hyperlink"/>
                </w:rPr>
                <w:t xml:space="preserve">Prison—smoke-free facility indicator, yes/no/don't know code N</w:t>
              </w:r>
            </w:hyperlink>
            <w:r>
              <w:rPr>
                <w:rStyle w:val="row-content"/>
              </w:rPr>
              <w:t xml:space="preserve">.</w:t>
            </w:r>
          </w:p>
          <w:p>
            <w:r>
              <w:br/>
            </w:r>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13b. If so, when did this commence?</w:t>
            </w:r>
          </w:p>
          <w:p>
            <w:r>
              <w:br/>
            </w:r>
            <w:r>
              <w:br/>
            </w:r>
          </w:p>
        </w:tc>
      </w:tr>
    </w:tbl>
    <w:p/>
    <w:tbl>
      <w:tblPr>
        <w:tblStyle w:val="TableGrid"/>
        <w:tblW w:w="0" w:type="auto"/>
      </w:tblPr>
    </w:tbl>
    <w:p>
      <w:r>
        <w:br/>
      </w:r>
    </w:p>
    <w:sectPr>
      <w:footerReference xmlns:r="http://schemas.openxmlformats.org/officeDocument/2006/relationships" w:type="default" r:id="Rd8abf8227df9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696771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b1bda8edbd4f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abf8227df94a07" /><Relationship Type="http://schemas.openxmlformats.org/officeDocument/2006/relationships/header" Target="/word/header1.xml" Id="R80b12fa66e064efc" /><Relationship Type="http://schemas.openxmlformats.org/officeDocument/2006/relationships/settings" Target="/word/settings.xml" Id="Rdde59b1f67484992" /><Relationship Type="http://schemas.openxmlformats.org/officeDocument/2006/relationships/styles" Target="/word/styles.xml" Id="Rf45fdd49f5314252" /><Relationship Type="http://schemas.openxmlformats.org/officeDocument/2006/relationships/hyperlink" Target="https://meteor.aihw.gov.au/RegistrationAuthority/12" TargetMode="External" Id="Rb7a5aaecbec9448a" /><Relationship Type="http://schemas.openxmlformats.org/officeDocument/2006/relationships/hyperlink" Target="https://meteor.aihw.gov.au/content/698147" TargetMode="External" Id="R4c2aad51cdb9451a" /><Relationship Type="http://schemas.openxmlformats.org/officeDocument/2006/relationships/hyperlink" Target="https://meteor.aihw.gov.au/content/375189" TargetMode="External" Id="R744af2d5c19642d7" /><Relationship Type="http://schemas.openxmlformats.org/officeDocument/2006/relationships/hyperlink" Target="https://meteor.aihw.gov.au/content/696656" TargetMode="External" Id="Rd22ca84d283640a3" /><Relationship Type="http://schemas.openxmlformats.org/officeDocument/2006/relationships/hyperlink" Target="https://meteor.aihw.gov.au/RegistrationAuthority/12" TargetMode="External" Id="R98f506fb5ee14fa2" /><Relationship Type="http://schemas.openxmlformats.org/officeDocument/2006/relationships/hyperlink" Target="https://meteor.aihw.gov.au/content/698144" TargetMode="External" Id="R371837bb710a41da" /><Relationship Type="http://schemas.openxmlformats.org/officeDocument/2006/relationships/hyperlink" Target="https://meteor.aihw.gov.au/content/768954" TargetMode="External" Id="Rc719aef3ccce4529" /><Relationship Type="http://schemas.openxmlformats.org/officeDocument/2006/relationships/hyperlink" Target="https://meteor.aihw.gov.au/RegistrationAuthority/12" TargetMode="External" Id="Rd096b93ccfce4cd3" /><Relationship Type="http://schemas.openxmlformats.org/officeDocument/2006/relationships/hyperlink" Target="https://meteor.aihw.gov.au/content/698144" TargetMode="External" Id="R250805457a8a49ea" /></Relationships>
</file>

<file path=word/_rels/header1.xml.rels>&#65279;<?xml version="1.0" encoding="utf-8"?><Relationships xmlns="http://schemas.openxmlformats.org/package/2006/relationships"><Relationship Type="http://schemas.openxmlformats.org/officeDocument/2006/relationships/image" Target="/media/image.png" Id="R8cb1bda8edbd4f98" /></Relationships>
</file>