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d2401142b643e4" /></Relationships>
</file>

<file path=word/document.xml><?xml version="1.0" encoding="utf-8"?>
<w:document xmlns:r="http://schemas.openxmlformats.org/officeDocument/2006/relationships" xmlns:w="http://schemas.openxmlformats.org/wordprocessingml/2006/main">
  <w:body>
    <w:p>
      <w:pPr>
        <w:pStyle w:val="Title"/>
      </w:pPr>
      <w:r>
        <w:t>Prison—approach taken to health-related discharge planning,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Prison—approach taken to health-related discharge planning,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Approach taken to health-related discharge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39915f17640b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approach a prison takes to providing a health-related discharge plan for a prisoner returning to the community,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760001c57c4066">
              <w:r>
                <w:rPr>
                  <w:rStyle w:val="Hyperlink"/>
                </w:rPr>
                <w:t xml:space="preserve">Prison—approach taken to health-related discharge planning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503f6909745c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approach a prison takes to providing a health-related discharge plan for a prisoner returning to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6261f6d2ff4e82">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52cddfad124910">
              <w:r>
                <w:rPr>
                  <w:rStyle w:val="Hyperlink"/>
                </w:rPr>
                <w:t xml:space="preserve">Approach taken to health-related discharge planning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e31c6b8d1c4233">
              <w:r>
                <w:rPr>
                  <w:rStyle w:val="Hyperlink"/>
                </w:rPr>
                <w:t xml:space="preserve">Extended text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061bce9794017">
              <w:r>
                <w:rPr>
                  <w:rStyle w:val="Hyperlink"/>
                  <w:color w:val="244061"/>
                </w:rPr>
                <w:t xml:space="preserve">Indigenous</w:t>
              </w:r>
            </w:hyperlink>
            <w:r>
              <w:rPr>
                <w:rStyle w:val="row-content"/>
                <w:color w:val="244061"/>
              </w:rPr>
              <w:t xml:space="preserve">, Standard 16/09/2014</w:t>
            </w:r>
          </w:p>
          <w:p>
            <w:pPr>
              <w:spacing w:before="0" w:after="0"/>
            </w:pPr>
            <w:hyperlink w:history="true" r:id="Rac529339d0ec4c2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discharge plan provides a plan for the continuity of care from prison to the community, and incorporates referrals to appropriate community-based services.</w:t>
            </w:r>
          </w:p>
          <w:p>
            <w:pPr>
              <w:spacing w:after="160"/>
            </w:pPr>
            <w:r>
              <w:rPr>
                <w:rStyle w:val="row-content-rich-text"/>
              </w:rPr>
              <w:t xml:space="preserve">Health-related discharge planning could include, but is not limited to, the following activities:</w:t>
            </w:r>
          </w:p>
          <w:p>
            <w:pPr>
              <w:pStyle w:val="ListParagraph"/>
              <w:numPr>
                <w:ilvl w:val="0"/>
                <w:numId w:val="2"/>
              </w:numPr>
            </w:pPr>
            <w:r>
              <w:rPr>
                <w:rStyle w:val="row-content-rich-text"/>
              </w:rPr>
              <w:t xml:space="preserve">prison health staff interviewing the prisoner</w:t>
            </w:r>
          </w:p>
          <w:p>
            <w:pPr>
              <w:pStyle w:val="ListParagraph"/>
              <w:numPr>
                <w:ilvl w:val="0"/>
                <w:numId w:val="2"/>
              </w:numPr>
            </w:pPr>
            <w:r>
              <w:rPr>
                <w:rStyle w:val="row-content-rich-text"/>
              </w:rPr>
              <w:t xml:space="preserve">preparation of a discharge summary or discharge health report and letter for the prisoner's general practitioner (GP)</w:t>
            </w:r>
          </w:p>
          <w:p>
            <w:pPr>
              <w:pStyle w:val="ListParagraph"/>
              <w:numPr>
                <w:ilvl w:val="0"/>
                <w:numId w:val="2"/>
              </w:numPr>
            </w:pPr>
            <w:r>
              <w:rPr>
                <w:rStyle w:val="row-content-rich-text"/>
              </w:rPr>
              <w:t xml:space="preserve">coordination of referrals and making appointments for specialist consultations or hospital appointments</w:t>
            </w:r>
          </w:p>
          <w:p>
            <w:pPr>
              <w:pStyle w:val="ListParagraph"/>
              <w:numPr>
                <w:ilvl w:val="0"/>
                <w:numId w:val="2"/>
              </w:numPr>
            </w:pPr>
            <w:r>
              <w:rPr>
                <w:rStyle w:val="row-content-rich-text"/>
              </w:rPr>
              <w:t xml:space="preserve">referral to addiction services or the community mental health clinics/agencies or community forensic unit</w:t>
            </w:r>
          </w:p>
          <w:p>
            <w:pPr>
              <w:pStyle w:val="ListParagraph"/>
              <w:numPr>
                <w:ilvl w:val="0"/>
                <w:numId w:val="2"/>
              </w:numPr>
            </w:pPr>
            <w:r>
              <w:rPr>
                <w:rStyle w:val="row-content-rich-text"/>
              </w:rPr>
              <w:t xml:space="preserve">supply of medication to ensure adequate supplies until the ex-prisoner is reviewed by their GP</w:t>
            </w:r>
          </w:p>
          <w:p>
            <w:pPr>
              <w:pStyle w:val="ListParagraph"/>
              <w:numPr>
                <w:ilvl w:val="0"/>
                <w:numId w:val="2"/>
              </w:numPr>
            </w:pPr>
            <w:r>
              <w:rPr>
                <w:rStyle w:val="row-content-rich-text"/>
              </w:rPr>
              <w:t xml:space="preserve">provision of a chronic disease management education and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8015c5bc0e4882">
              <w:r>
                <w:rPr>
                  <w:rStyle w:val="Hyperlink"/>
                </w:rPr>
                <w:t xml:space="preserve">Prisoner health discharge summary cluster</w:t>
              </w:r>
            </w:hyperlink>
          </w:p>
          <w:p>
            <w:pPr>
              <w:pStyle w:val="registration-status"/>
              <w:spacing w:before="0" w:after="0"/>
            </w:pPr>
            <w:hyperlink w:history="true" r:id="Rfc5a70ccd8604fd3">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d78ecf928c65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58d3f54c5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ecf928c654df1" /><Relationship Type="http://schemas.openxmlformats.org/officeDocument/2006/relationships/header" Target="/word/header1.xml" Id="Ra266c8daad8c4e47" /><Relationship Type="http://schemas.openxmlformats.org/officeDocument/2006/relationships/settings" Target="/word/settings.xml" Id="Re71d54569a594a15" /><Relationship Type="http://schemas.openxmlformats.org/officeDocument/2006/relationships/styles" Target="/word/styles.xml" Id="R8ff69389933f46c3" /><Relationship Type="http://schemas.openxmlformats.org/officeDocument/2006/relationships/numbering" Target="/word/numbering.xml" Id="R56b5faf8f170430d" /><Relationship Type="http://schemas.openxmlformats.org/officeDocument/2006/relationships/hyperlink" Target="https://meteor.aihw.gov.au/RegistrationAuthority/12" TargetMode="External" Id="Ra3c39915f17640b9" /><Relationship Type="http://schemas.openxmlformats.org/officeDocument/2006/relationships/hyperlink" Target="https://meteor.aihw.gov.au/content/696696" TargetMode="External" Id="R83760001c57c4066" /><Relationship Type="http://schemas.openxmlformats.org/officeDocument/2006/relationships/hyperlink" Target="https://meteor.aihw.gov.au/RegistrationAuthority/12" TargetMode="External" Id="Rf70503f6909745ce" /><Relationship Type="http://schemas.openxmlformats.org/officeDocument/2006/relationships/hyperlink" Target="https://meteor.aihw.gov.au/content/625922" TargetMode="External" Id="R6f6261f6d2ff4e82" /><Relationship Type="http://schemas.openxmlformats.org/officeDocument/2006/relationships/hyperlink" Target="https://meteor.aihw.gov.au/content/696698" TargetMode="External" Id="R4f52cddfad124910" /><Relationship Type="http://schemas.openxmlformats.org/officeDocument/2006/relationships/hyperlink" Target="https://meteor.aihw.gov.au/content/536173" TargetMode="External" Id="R9be31c6b8d1c4233" /><Relationship Type="http://schemas.openxmlformats.org/officeDocument/2006/relationships/hyperlink" Target="https://meteor.aihw.gov.au/RegistrationAuthority/6" TargetMode="External" Id="R0c0061bce9794017" /><Relationship Type="http://schemas.openxmlformats.org/officeDocument/2006/relationships/hyperlink" Target="https://meteor.aihw.gov.au/RegistrationAuthority/12" TargetMode="External" Id="Rac529339d0ec4c23" /><Relationship Type="http://schemas.openxmlformats.org/officeDocument/2006/relationships/hyperlink" Target="https://meteor.aihw.gov.au/content/696661" TargetMode="External" Id="Rfb8015c5bc0e4882" /><Relationship Type="http://schemas.openxmlformats.org/officeDocument/2006/relationships/hyperlink" Target="https://meteor.aihw.gov.au/RegistrationAuthority/12" TargetMode="External" Id="Rfc5a70ccd8604fd3" /></Relationships>
</file>

<file path=word/_rels/header1.xml.rels>&#65279;<?xml version="1.0" encoding="utf-8"?><Relationships xmlns="http://schemas.openxmlformats.org/package/2006/relationships"><Relationship Type="http://schemas.openxmlformats.org/officeDocument/2006/relationships/image" Target="/media/image.png" Id="R39e58d3f54c5449f" /></Relationships>
</file>