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ae082c03ca4a05" /></Relationships>
</file>

<file path=word/document.xml><?xml version="1.0" encoding="utf-8"?>
<w:document xmlns:r="http://schemas.openxmlformats.org/officeDocument/2006/relationships" xmlns:w="http://schemas.openxmlformats.org/wordprocessingml/2006/main">
  <w:body>
    <w:p>
      <w:pPr>
        <w:pStyle w:val="Title"/>
      </w:pPr>
      <w:r>
        <w:t>Referral—formal referral source,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Referral—formal referral source,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Formal referral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2f744b1f5645e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entity or agency responsible for the formal referral of a client to an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0b12b538364fc5">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5a6936f7114e3c">
              <w:r>
                <w:rPr>
                  <w:rStyle w:val="Hyperlink"/>
                </w:rPr>
                <w:t xml:space="preserve">Source of referral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Specialist Homelessness Agency/outreach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Telephone/crisis referral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Centrelink or employment service case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protection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and child support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Disability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Youth or 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Legal unit (including legal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School/other education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Courts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Immigration department or asylum seeker/refugee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agency (government or non-government)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Family and/or 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Family and domestic violence service (non SHS)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Don't know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No formal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formal referrals are collected in this data element. The list of sources of referrals in the classification or value domain are regarded as formal referrals.</w:t>
            </w:r>
          </w:p>
          <w:p>
            <w:pPr/>
            <w:r>
              <w:rPr>
                <w:rStyle w:val="row-content-rich-text"/>
              </w:rPr>
              <w:t xml:space="preserve">A formal referral is any form of verbal or written contact with the person, group or organisation from which the client could be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'From the referral list below please select one that represents the source of formal referral for this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9d552706ae47c2">
              <w:r>
                <w:rPr>
                  <w:rStyle w:val="Hyperlink"/>
                </w:rPr>
                <w:t xml:space="preserve">Referral—formal referral source, homelessness code N[N]</w:t>
              </w:r>
            </w:hyperlink>
          </w:p>
          <w:p>
            <w:pPr>
              <w:spacing w:before="0" w:after="0"/>
            </w:pPr>
            <w:r>
              <w:rPr>
                <w:rStyle w:val="row-content"/>
                <w:color w:val="244061"/>
              </w:rPr>
              <w:t xml:space="preserve">       </w:t>
            </w:r>
            <w:hyperlink w:history="true" r:id="R84954263f36e430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af9a21a7a14484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215138f0f44ea0">
              <w:r>
                <w:rPr>
                  <w:rStyle w:val="Hyperlink"/>
                </w:rPr>
                <w:t xml:space="preserve">Specialist Homelessness Services NMDS 2019-</w:t>
              </w:r>
            </w:hyperlink>
          </w:p>
          <w:p>
            <w:pPr>
              <w:spacing w:before="0" w:after="0"/>
            </w:pPr>
            <w:r>
              <w:rPr>
                <w:rStyle w:val="row-content"/>
                <w:color w:val="244061"/>
              </w:rPr>
              <w:t xml:space="preserve">       </w:t>
            </w:r>
            <w:hyperlink w:history="true" r:id="Rcc1e5589252f4406">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(SHS) NMDS, this item is only asked of clients.</w:t>
            </w:r>
          </w:p>
          <w:p>
            <w:r>
              <w:br/>
            </w:r>
            <w:r>
              <w:rPr>
                <w:rStyle w:val="row-content"/>
                <w:b/>
                <w:i/>
              </w:rPr>
              <w:t xml:space="preserve">DSS specific information: </w:t>
            </w:r>
          </w:p>
          <w:p>
            <w:r>
              <w:rPr>
                <w:rStyle w:val="row-content"/>
              </w:rPr>
              <w:t xml:space="preserve">In the SHS NMDS, this data element is collected at the date of presentation.</w:t>
            </w:r>
          </w:p>
          <w:p>
            <w:r>
              <w:rPr>
                <w:rStyle w:val="row-content"/>
              </w:rPr>
              <w:t xml:space="preserve">This collection records a response of Don't Know (Code 99), which is equivalent to the code Don't know (Code 23) in the Standard.</w:t>
            </w:r>
          </w:p>
          <w:p>
            <w:r>
              <w:rPr>
                <w:rStyle w:val="row-content"/>
              </w:rPr>
              <w:t xml:space="preserve">The collection also records a response of No formal referral (Code 88).</w:t>
            </w:r>
          </w:p>
          <w:p>
            <w:r>
              <w:br/>
            </w:r>
            <w:r>
              <w:br/>
            </w:r>
          </w:p>
        </w:tc>
      </w:tr>
    </w:tbl>
    <w:p/>
    <w:tbl>
      <w:tblPr>
        <w:tblStyle w:val="TableGrid"/>
        <w:tblW w:w="0" w:type="auto"/>
      </w:tblPr>
    </w:tbl>
    <w:p>
      <w:r>
        <w:br/>
      </w:r>
    </w:p>
    <w:sectPr>
      <w:footerReference xmlns:r="http://schemas.openxmlformats.org/officeDocument/2006/relationships" w:type="default" r:id="Ra97eea38f6734b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695957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0e94af055349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7eea38f6734b50" /><Relationship Type="http://schemas.openxmlformats.org/officeDocument/2006/relationships/header" Target="/word/header1.xml" Id="R1e4d5216760b4ac5" /><Relationship Type="http://schemas.openxmlformats.org/officeDocument/2006/relationships/settings" Target="/word/settings.xml" Id="Recb2e70cb4af4513" /><Relationship Type="http://schemas.openxmlformats.org/officeDocument/2006/relationships/styles" Target="/word/styles.xml" Id="Rd29fae92cb964d75" /><Relationship Type="http://schemas.openxmlformats.org/officeDocument/2006/relationships/hyperlink" Target="https://meteor.aihw.gov.au/RegistrationAuthority/14" TargetMode="External" Id="Rb42f744b1f5645ea" /><Relationship Type="http://schemas.openxmlformats.org/officeDocument/2006/relationships/hyperlink" Target="https://meteor.aihw.gov.au/content/297450" TargetMode="External" Id="R4b0b12b538364fc5" /><Relationship Type="http://schemas.openxmlformats.org/officeDocument/2006/relationships/hyperlink" Target="https://meteor.aihw.gov.au/content/695959" TargetMode="External" Id="Rce5a6936f7114e3c" /><Relationship Type="http://schemas.openxmlformats.org/officeDocument/2006/relationships/hyperlink" Target="https://meteor.aihw.gov.au/content/401340" TargetMode="External" Id="R709d552706ae47c2" /><Relationship Type="http://schemas.openxmlformats.org/officeDocument/2006/relationships/hyperlink" Target="https://meteor.aihw.gov.au/RegistrationAuthority/14" TargetMode="External" Id="R84954263f36e430b" /><Relationship Type="http://schemas.openxmlformats.org/officeDocument/2006/relationships/hyperlink" Target="https://meteor.aihw.gov.au/RegistrationAuthority/11" TargetMode="External" Id="R3af9a21a7a144841" /><Relationship Type="http://schemas.openxmlformats.org/officeDocument/2006/relationships/hyperlink" Target="https://meteor.aihw.gov.au/content/689064" TargetMode="External" Id="Rd1215138f0f44ea0" /><Relationship Type="http://schemas.openxmlformats.org/officeDocument/2006/relationships/hyperlink" Target="https://meteor.aihw.gov.au/RegistrationAuthority/14" TargetMode="External" Id="Rcc1e5589252f4406" /></Relationships>
</file>

<file path=word/_rels/header1.xml.rels>&#65279;<?xml version="1.0" encoding="utf-8"?><Relationships xmlns="http://schemas.openxmlformats.org/package/2006/relationships"><Relationship Type="http://schemas.openxmlformats.org/officeDocument/2006/relationships/image" Target="/media/image.png" Id="R7c0e94af055349f3" /></Relationships>
</file>