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b3f5c62df042fb"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4735c0c8241f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71d76ad03b4ef1">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0a6f3b253e40a2">
              <w:r>
                <w:rPr>
                  <w:rStyle w:val="Hyperlink"/>
                </w:rPr>
                <w:t xml:space="preserve">Homelessness services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for family and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and family/relationship assistance. It does not include assistance for family and domestic violence. For a more comprehensive list of possible services see </w:t>
            </w:r>
            <w:hyperlink w:history="true" r:id="Rc0c850d99c844fc3">
              <w:r>
                <w:rPr>
                  <w:rStyle w:val="Hyperlink"/>
                </w:rPr>
                <w:t xml:space="preserve">Client—service activity type, homelessness code N[N]</w:t>
              </w:r>
            </w:hyperlink>
            <w:r>
              <w:rPr>
                <w:rStyle w:val="row-content-rich-text"/>
              </w:rPr>
              <w:t xml:space="preserve">.</w:t>
            </w:r>
          </w:p>
          <w:p>
            <w:pPr>
              <w:spacing w:after="160"/>
            </w:pPr>
            <w:r>
              <w:rPr>
                <w:rStyle w:val="row-content-rich-text"/>
              </w:rPr>
              <w:t xml:space="preserve">CODE 4 Specialised services</w:t>
            </w:r>
          </w:p>
          <w:p>
            <w:pPr>
              <w:spacing w:after="160"/>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w:t>
            </w:r>
            <w:hyperlink w:history="true" r:id="Rad7a2d0986024e86">
              <w:r>
                <w:rPr>
                  <w:rStyle w:val="Hyperlink"/>
                </w:rPr>
                <w:t xml:space="preserve">Client—service activity type, homelessness code N[N]</w:t>
              </w:r>
            </w:hyperlink>
            <w:r>
              <w:rPr>
                <w:rStyle w:val="row-content-rich-text"/>
              </w:rPr>
              <w:t xml:space="preserve">. Specialised services may be provided by agency workers, or may require an agency worker to assist the client in receiving external services.</w:t>
            </w:r>
          </w:p>
          <w:p>
            <w:pPr>
              <w:spacing w:after="160"/>
            </w:pPr>
            <w:r>
              <w:rPr>
                <w:rStyle w:val="row-content-rich-text"/>
              </w:rPr>
              <w:t xml:space="preserve">CODE 5 Assistance for family and domestic violence</w:t>
            </w:r>
          </w:p>
          <w:p>
            <w:pPr>
              <w:spacing w:after="160"/>
            </w:pPr>
            <w:r>
              <w:rPr>
                <w:rStyle w:val="row-content-rich-text"/>
              </w:rPr>
              <w:t xml:space="preserve">Assistance for family and domestic violence includes a wide range of support focussed around the family and domestic violence experienced or perpetrated by a person. This may include one-to-one discussions or group sessions. It also includes referrals to a domestic violence support group or specialised domestic violence support service or a perpetrator support group or specialised perpetrator support service.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8aa0ca5dc4dca">
              <w:r>
                <w:rPr>
                  <w:rStyle w:val="Hyperlink"/>
                </w:rPr>
                <w:t xml:space="preserve">Person—service requested, homelessness code N</w:t>
              </w:r>
            </w:hyperlink>
          </w:p>
          <w:p>
            <w:pPr>
              <w:spacing w:before="0" w:after="0"/>
            </w:pPr>
            <w:r>
              <w:rPr>
                <w:rStyle w:val="row-content"/>
                <w:color w:val="244061"/>
              </w:rPr>
              <w:t xml:space="preserve">       </w:t>
            </w:r>
            <w:hyperlink w:history="true" r:id="R47edcedd52934a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fd4a3af877b4b3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d2b1bfb93d4caf">
              <w:r>
                <w:rPr>
                  <w:rStyle w:val="Hyperlink"/>
                </w:rPr>
                <w:t xml:space="preserve">Specialist Homelessness Services NMDS 2019-</w:t>
              </w:r>
            </w:hyperlink>
          </w:p>
          <w:p>
            <w:pPr>
              <w:spacing w:before="0" w:after="0"/>
            </w:pPr>
            <w:r>
              <w:rPr>
                <w:rStyle w:val="row-content"/>
                <w:color w:val="244061"/>
              </w:rPr>
              <w:t xml:space="preserve">       </w:t>
            </w:r>
            <w:hyperlink w:history="true" r:id="Rff7bf221c71f47c1">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any requested services.</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5 valid responses for this question.</w:t>
            </w:r>
          </w:p>
          <w:p>
            <w:r>
              <w:br/>
            </w:r>
            <w:r>
              <w:br/>
            </w:r>
          </w:p>
        </w:tc>
      </w:tr>
    </w:tbl>
    <w:p/>
    <w:tbl>
      <w:tblPr>
        <w:tblStyle w:val="TableGrid"/>
        <w:tblW w:w="0" w:type="auto"/>
      </w:tblPr>
    </w:tbl>
    <w:p>
      <w:r>
        <w:br/>
      </w:r>
    </w:p>
    <w:sectPr>
      <w:footerReference xmlns:r="http://schemas.openxmlformats.org/officeDocument/2006/relationships" w:type="default" r:id="R357e3eb1221d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4e0a3b165c46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e3eb1221d4a38" /><Relationship Type="http://schemas.openxmlformats.org/officeDocument/2006/relationships/header" Target="/word/header1.xml" Id="Rd3269d9cecaa4096" /><Relationship Type="http://schemas.openxmlformats.org/officeDocument/2006/relationships/settings" Target="/word/settings.xml" Id="Ra211f52578c64866" /><Relationship Type="http://schemas.openxmlformats.org/officeDocument/2006/relationships/styles" Target="/word/styles.xml" Id="Rca58b4790a2c4430" /><Relationship Type="http://schemas.openxmlformats.org/officeDocument/2006/relationships/hyperlink" Target="https://meteor.aihw.gov.au/RegistrationAuthority/14" TargetMode="External" Id="R5a34735c0c8241f6" /><Relationship Type="http://schemas.openxmlformats.org/officeDocument/2006/relationships/hyperlink" Target="https://meteor.aihw.gov.au/content/400404" TargetMode="External" Id="Rda71d76ad03b4ef1" /><Relationship Type="http://schemas.openxmlformats.org/officeDocument/2006/relationships/hyperlink" Target="https://meteor.aihw.gov.au/content/695919" TargetMode="External" Id="Ra60a6f3b253e40a2" /><Relationship Type="http://schemas.openxmlformats.org/officeDocument/2006/relationships/hyperlink" Target="https://meteor.aihw.gov.au/content/689342" TargetMode="External" Id="Rc0c850d99c844fc3" /><Relationship Type="http://schemas.openxmlformats.org/officeDocument/2006/relationships/hyperlink" Target="https://meteor.aihw.gov.au/content/689342" TargetMode="External" Id="Rad7a2d0986024e86" /><Relationship Type="http://schemas.openxmlformats.org/officeDocument/2006/relationships/hyperlink" Target="https://meteor.aihw.gov.au/content/400408" TargetMode="External" Id="Ra838aa0ca5dc4dca" /><Relationship Type="http://schemas.openxmlformats.org/officeDocument/2006/relationships/hyperlink" Target="https://meteor.aihw.gov.au/RegistrationAuthority/14" TargetMode="External" Id="R47edcedd52934a49" /><Relationship Type="http://schemas.openxmlformats.org/officeDocument/2006/relationships/hyperlink" Target="https://meteor.aihw.gov.au/RegistrationAuthority/11" TargetMode="External" Id="Rcfd4a3af877b4b34" /><Relationship Type="http://schemas.openxmlformats.org/officeDocument/2006/relationships/hyperlink" Target="https://meteor.aihw.gov.au/content/689064" TargetMode="External" Id="R3fd2b1bfb93d4caf" /><Relationship Type="http://schemas.openxmlformats.org/officeDocument/2006/relationships/hyperlink" Target="https://meteor.aihw.gov.au/RegistrationAuthority/14" TargetMode="External" Id="Rff7bf221c71f47c1" /></Relationships>
</file>

<file path=word/_rels/header1.xml.rels>&#65279;<?xml version="1.0" encoding="utf-8"?><Relationships xmlns="http://schemas.openxmlformats.org/package/2006/relationships"><Relationship Type="http://schemas.openxmlformats.org/officeDocument/2006/relationships/image" Target="/media/image.png" Id="R8c4e0a3b165c4630" /></Relationships>
</file>