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2393c64e864621"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(2016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(2016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a8f29514d456f">
              <w:r>
                <w:rPr>
                  <w:rStyle w:val="Hyperlink"/>
                  <w:color w:val="244061"/>
                </w:rPr>
                <w:t xml:space="preserve">Early Childhood</w:t>
              </w:r>
            </w:hyperlink>
            <w:r>
              <w:rPr>
                <w:rStyle w:val="row-content"/>
                <w:color w:val="244061"/>
              </w:rPr>
              <w:t xml:space="preserve">, Superseded 15/08/2023</w:t>
            </w:r>
          </w:p>
          <w:p>
            <w:pPr>
              <w:spacing w:before="0" w:after="0"/>
            </w:pPr>
            <w:hyperlink w:history="true" r:id="R0325ed82d832404b">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2016 is a suite of four summary measures produced by the ABS from social and economic information in the 2016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2016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d19d8496f5154f86">
              <w:r>
                <w:rPr>
                  <w:rStyle w:val="Hyperlink"/>
                </w:rPr>
                <w:t xml:space="preserve">ABS cat no 1270.0.55.001</w:t>
              </w:r>
            </w:hyperlink>
            <w:r>
              <w:rPr>
                <w:rStyle w:val="row-content-rich-text"/>
              </w:rPr>
              <w:t xml:space="preserve">) is the main geographical framework for the 2016 Census.</w:t>
            </w:r>
          </w:p>
          <w:p>
            <w:pPr>
              <w:spacing w:after="160"/>
            </w:pPr>
            <w:r>
              <w:rPr>
                <w:rStyle w:val="row-content-rich-text"/>
              </w:rPr>
              <w:t xml:space="preserve">Data cubes for the SEIFA 2016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2016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2016) N(11); or</w:t>
            </w:r>
          </w:p>
          <w:p>
            <w:pPr>
              <w:pStyle w:val="ListParagraph"/>
              <w:numPr>
                <w:ilvl w:val="0"/>
                <w:numId w:val="4"/>
              </w:numPr>
            </w:pPr>
            <w:r>
              <w:rPr>
                <w:rStyle w:val="row-content-rich-text"/>
              </w:rPr>
              <w:t xml:space="preserve">Address—statistical area, level 1 (SA1) code (ASGS 2016)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2016)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aaffa697f31241f6">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2016 Urban centres and localities (and postcode and state/territory) to 2016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dab0eb94ea6494c">
              <w:r>
                <w:rPr>
                  <w:rStyle w:val="Hyperlink"/>
                </w:rPr>
                <w:t xml:space="preserve">Summary: Census of Population and Housing: Socio-Economic Indexes for Areas (SEIFA), Australia, 2016 (ABS cat no 2033.0.55.001)</w:t>
              </w:r>
            </w:hyperlink>
          </w:p>
          <w:p>
            <w:hyperlink w:history="true" r:id="Rb1d7b78022d4410d">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3c59a149fc49bb">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3b8ab169c72f43a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c1dbf76749849ed">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905bee9d89aa4c50">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6cc742f500b64e1c">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02c1eed74b704bb2">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2000dff22f9d4e1f">
              <w:r>
                <w:rPr>
                  <w:rStyle w:val="Hyperlink"/>
                  <w:color w:val="244061"/>
                </w:rPr>
                <w:t xml:space="preserve">Early Childhood</w:t>
              </w:r>
            </w:hyperlink>
            <w:r>
              <w:rPr>
                <w:rStyle w:val="row-content"/>
                <w:color w:val="244061"/>
              </w:rPr>
              <w:t xml:space="preserve">, Standard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d7b9e720b4e6b">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17ecb1f00782431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2018</w:t>
            </w:r>
            <w:r>
              <w:rPr>
                <w:rStyle w:val="row-content"/>
              </w:rPr>
              <w:t xml:space="preserve"> the data element </w:t>
            </w:r>
            <w:hyperlink w:history="true" r:id="R00e5fd326c414413">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ed6ac8725d5046e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9e6f3299da944e7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2019</w:t>
            </w:r>
            <w:r>
              <w:rPr>
                <w:rStyle w:val="row-content"/>
              </w:rPr>
              <w:t xml:space="preserve"> the data element </w:t>
            </w:r>
            <w:hyperlink w:history="true" r:id="R22b03c8cc7c74e16">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583c30f917424ab0">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1b2d63c55d6f41b8">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2020</w:t>
            </w:r>
            <w:r>
              <w:rPr>
                <w:rStyle w:val="row-content"/>
              </w:rPr>
              <w:t xml:space="preserve"> the data element </w:t>
            </w:r>
            <w:hyperlink w:history="true" r:id="Rae9900b88e864a4d">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9c9ff8f52855435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84d6cd1276f2493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01a870aefe504526">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d9f67201c65840f9">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f4b53f1e76ba4e7d">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ce2d3dfa6d06446c">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1f670da684c4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e3c02137f4cc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aaf521e964573">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5907ff1b447d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5b84e0f804e7a">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3e8ab2847452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8cffb9737a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558baafb4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cffb9737a47de" /><Relationship Type="http://schemas.openxmlformats.org/officeDocument/2006/relationships/header" Target="/word/header1.xml" Id="R792578960c94440c" /><Relationship Type="http://schemas.openxmlformats.org/officeDocument/2006/relationships/settings" Target="/word/settings.xml" Id="Rf5dbcee336fb445b" /><Relationship Type="http://schemas.openxmlformats.org/officeDocument/2006/relationships/styles" Target="/word/styles.xml" Id="R733f8d77126e4fa8" /><Relationship Type="http://schemas.openxmlformats.org/officeDocument/2006/relationships/hyperlink" Target="https://meteor.aihw.gov.au/RegistrationAuthority/13" TargetMode="External" Id="R2e4a8f29514d456f" /><Relationship Type="http://schemas.openxmlformats.org/officeDocument/2006/relationships/hyperlink" Target="https://meteor.aihw.gov.au/RegistrationAuthority/12" TargetMode="External" Id="R0325ed82d832404b" /><Relationship Type="http://schemas.openxmlformats.org/officeDocument/2006/relationships/numbering" Target="/word/numbering.xml" Id="R50e7bfe2211a433d" /><Relationship Type="http://schemas.openxmlformats.org/officeDocument/2006/relationships/hyperlink" Target="http://www.abs.gov.au/ausstats/abs@.nsf/mf/1270.0.55.001" TargetMode="External" Id="Rd19d8496f5154f86" /><Relationship Type="http://schemas.openxmlformats.org/officeDocument/2006/relationships/hyperlink" Target="mailto:geography@abs.gov.au" TargetMode="External" Id="Raaffa697f31241f6" /><Relationship Type="http://schemas.openxmlformats.org/officeDocument/2006/relationships/hyperlink" Target="http://www.abs.gov.au/ausstats/abs@.nsf/mf/2033.0.55.001" TargetMode="External" Id="Rfdab0eb94ea6494c" /><Relationship Type="http://schemas.openxmlformats.org/officeDocument/2006/relationships/hyperlink" Target="http://www.ausstats.abs.gov.au/ausstats/subscriber.nsf/0/756EE3DBEFA869EFCA258259000BA746/$File/SEIFA%202016%20Technical%20Paper.pdf" TargetMode="External" Id="Rb1d7b78022d4410d" /><Relationship Type="http://schemas.openxmlformats.org/officeDocument/2006/relationships/hyperlink" Target="https://meteor.aihw.gov.au/content/517903" TargetMode="External" Id="R313c59a149fc49bb" /><Relationship Type="http://schemas.openxmlformats.org/officeDocument/2006/relationships/hyperlink" Target="https://meteor.aihw.gov.au/RegistrationAuthority/13" TargetMode="External" Id="R3b8ab169c72f43ac" /><Relationship Type="http://schemas.openxmlformats.org/officeDocument/2006/relationships/hyperlink" Target="https://meteor.aihw.gov.au/RegistrationAuthority/12" TargetMode="External" Id="Rbc1dbf76749849ed" /><Relationship Type="http://schemas.openxmlformats.org/officeDocument/2006/relationships/hyperlink" Target="https://meteor.aihw.gov.au/content/686709" TargetMode="External" Id="R905bee9d89aa4c50" /><Relationship Type="http://schemas.openxmlformats.org/officeDocument/2006/relationships/hyperlink" Target="https://meteor.aihw.gov.au/RegistrationAuthority/13" TargetMode="External" Id="R6cc742f500b64e1c" /><Relationship Type="http://schemas.openxmlformats.org/officeDocument/2006/relationships/hyperlink" Target="https://meteor.aihw.gov.au/content/762080" TargetMode="External" Id="R02c1eed74b704bb2" /><Relationship Type="http://schemas.openxmlformats.org/officeDocument/2006/relationships/hyperlink" Target="https://meteor.aihw.gov.au/RegistrationAuthority/13" TargetMode="External" Id="R2000dff22f9d4e1f" /><Relationship Type="http://schemas.openxmlformats.org/officeDocument/2006/relationships/hyperlink" Target="https://meteor.aihw.gov.au/content/686221" TargetMode="External" Id="Rb29d7b9e720b4e6b" /><Relationship Type="http://schemas.openxmlformats.org/officeDocument/2006/relationships/hyperlink" Target="https://meteor.aihw.gov.au/RegistrationAuthority/13" TargetMode="External" Id="R17ecb1f007824315" /><Relationship Type="http://schemas.openxmlformats.org/officeDocument/2006/relationships/hyperlink" Target="https://meteor.aihw.gov.au/content/660637" TargetMode="External" Id="R00e5fd326c414413" /><Relationship Type="http://schemas.openxmlformats.org/officeDocument/2006/relationships/hyperlink" Target="https://meteor.aihw.gov.au/content/731157" TargetMode="External" Id="Red6ac8725d5046e6" /><Relationship Type="http://schemas.openxmlformats.org/officeDocument/2006/relationships/hyperlink" Target="https://meteor.aihw.gov.au/RegistrationAuthority/13" TargetMode="External" Id="R9e6f3299da944e7f" /><Relationship Type="http://schemas.openxmlformats.org/officeDocument/2006/relationships/hyperlink" Target="https://meteor.aihw.gov.au/content/660637" TargetMode="External" Id="R22b03c8cc7c74e16" /><Relationship Type="http://schemas.openxmlformats.org/officeDocument/2006/relationships/hyperlink" Target="https://meteor.aihw.gov.au/content/731168" TargetMode="External" Id="R583c30f917424ab0" /><Relationship Type="http://schemas.openxmlformats.org/officeDocument/2006/relationships/hyperlink" Target="https://meteor.aihw.gov.au/RegistrationAuthority/13" TargetMode="External" Id="R1b2d63c55d6f41b8" /><Relationship Type="http://schemas.openxmlformats.org/officeDocument/2006/relationships/hyperlink" Target="https://meteor.aihw.gov.au/content/660637" TargetMode="External" Id="Rae9900b88e864a4d" /><Relationship Type="http://schemas.openxmlformats.org/officeDocument/2006/relationships/hyperlink" Target="https://meteor.aihw.gov.au/content/745996" TargetMode="External" Id="R9c9ff8f52855435b" /><Relationship Type="http://schemas.openxmlformats.org/officeDocument/2006/relationships/hyperlink" Target="https://meteor.aihw.gov.au/RegistrationAuthority/13" TargetMode="External" Id="R84d6cd1276f24932" /><Relationship Type="http://schemas.openxmlformats.org/officeDocument/2006/relationships/hyperlink" Target="https://meteor.aihw.gov.au/content/660637" TargetMode="External" Id="R01a870aefe504526" /><Relationship Type="http://schemas.openxmlformats.org/officeDocument/2006/relationships/hyperlink" Target="https://meteor.aihw.gov.au/content/762547" TargetMode="External" Id="Rd9f67201c65840f9" /><Relationship Type="http://schemas.openxmlformats.org/officeDocument/2006/relationships/hyperlink" Target="https://meteor.aihw.gov.au/RegistrationAuthority/13" TargetMode="External" Id="Rf4b53f1e76ba4e7d" /><Relationship Type="http://schemas.openxmlformats.org/officeDocument/2006/relationships/hyperlink" Target="https://meteor.aihw.gov.au/content/660637" TargetMode="External" Id="Rce2d3dfa6d06446c" /><Relationship Type="http://schemas.openxmlformats.org/officeDocument/2006/relationships/hyperlink" Target="https://meteor.aihw.gov.au/content/611398" TargetMode="External" Id="R6aa1f670da684c45" /><Relationship Type="http://schemas.openxmlformats.org/officeDocument/2006/relationships/hyperlink" Target="https://meteor.aihw.gov.au/content/430134" TargetMode="External" Id="R045e3c02137f4cc7" /><Relationship Type="http://schemas.openxmlformats.org/officeDocument/2006/relationships/hyperlink" Target="https://meteor.aihw.gov.au/content/660637" TargetMode="External" Id="Rfc3aaf521e964573" /><Relationship Type="http://schemas.openxmlformats.org/officeDocument/2006/relationships/hyperlink" Target="https://meteor.aihw.gov.au/content/429889" TargetMode="External" Id="Ra175907ff1b447d1" /><Relationship Type="http://schemas.openxmlformats.org/officeDocument/2006/relationships/hyperlink" Target="https://meteor.aihw.gov.au/content/659740" TargetMode="External" Id="R3495b84e0f804e7a" /><Relationship Type="http://schemas.openxmlformats.org/officeDocument/2006/relationships/hyperlink" Target="https://meteor.aihw.gov.au/content/659725" TargetMode="External" Id="Rc4d3e8ab28474520" /></Relationships>
</file>

<file path=word/_rels/header1.xml.rels>&#65279;<?xml version="1.0" encoding="utf-8"?><Relationships xmlns="http://schemas.openxmlformats.org/package/2006/relationships"><Relationship Type="http://schemas.openxmlformats.org/officeDocument/2006/relationships/image" Target="/media/image.png" Id="Rd91558baafb4430a" /></Relationships>
</file>