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52ac93484949f8" /></Relationships>
</file>

<file path=word/document.xml><?xml version="1.0" encoding="utf-8"?>
<w:document xmlns:r="http://schemas.openxmlformats.org/officeDocument/2006/relationships" xmlns:w="http://schemas.openxmlformats.org/wordprocessingml/2006/main">
  <w:body>
    <w:p>
      <w:pPr>
        <w:pStyle w:val="Title"/>
      </w:pPr>
      <w:r>
        <w:t>Fifth National Mental Health and Suicide Prevention Plan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Fifth National Mental Health and Suicide Prevention Plan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Fifth Plan framework provides a framework to monitor progress against agreed outcomes and performance indicators from the Fifth National Mental Health and Suicide Prevention Plan. The Fifth Plan framework stems from the National Mental Health Commission’s 2014 National Review of Mental Health Programmes and Services, which was developed in partnership with mental health consumers and carers, and takes a person-centred approach to national performance reporting.</w:t>
            </w:r>
          </w:p>
        </w:tc>
      </w:tr>
    </w:tbl>
    <w:p>
      <w:pPr>
        <w:pStyle w:val="underlinedHeading2"/>
        <w:pBdr>
          <w:bottom w:val="single"/>
        </w:pBdr>
      </w:pPr>
      <w:r>
        <w:t xml:space="preserve">Dimensions
of this framework</w:t>
      </w:r>
    </w:p>
    <w:p>
      <w:pPr>
        <w:pStyle w:val="Heading2"/>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pPr>
        <w:pStyle w:val="Heading2"/>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pPr>
        <w:pStyle w:val="Heading2"/>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pPr>
        <w:pStyle w:val="Heading2"/>
      </w:pPr>
      <w:r>
        <w:t xml:space="preserve">Healthy  start to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695656</w:t>
            </w:r>
          </w:p>
        </w:tc>
      </w:tr>
    </w:tbl>
    <w:p>
      <w:pPr>
        <w:pStyle w:val="Heading2"/>
      </w:pPr>
      <w:r>
        <w:t xml:space="preserve">Less avoidable harm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695661</w:t>
            </w:r>
          </w:p>
        </w:tc>
      </w:tr>
    </w:tbl>
    <w:p>
      <w:pPr>
        <w:pStyle w:val="Heading2"/>
      </w:pPr>
      <w:r>
        <w:t xml:space="preserve">Meaningful and contributing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695659</w:t>
            </w:r>
          </w:p>
        </w:tc>
      </w:tr>
    </w:tbl>
    <w:p>
      <w:pPr>
        <w:pStyle w:val="Heading2"/>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c48a2b0c525f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47c73167f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a2b0c525f440d" /><Relationship Type="http://schemas.openxmlformats.org/officeDocument/2006/relationships/header" Target="/word/header1.xml" Id="R44249593f938425c" /><Relationship Type="http://schemas.openxmlformats.org/officeDocument/2006/relationships/settings" Target="/word/settings.xml" Id="R67eece42071b47ee" /><Relationship Type="http://schemas.openxmlformats.org/officeDocument/2006/relationships/styles" Target="/word/styles.xml" Id="R7f7d66fa49f7471c" /><Relationship Type="http://schemas.openxmlformats.org/officeDocument/2006/relationships/numbering" Target="/word/numbering.xml" Id="Rb70588d638a94328" /></Relationships>
</file>

<file path=word/_rels/header1.xml.rels>&#65279;<?xml version="1.0" encoding="utf-8"?><Relationships xmlns="http://schemas.openxmlformats.org/package/2006/relationships"><Relationship Type="http://schemas.openxmlformats.org/officeDocument/2006/relationships/image" Target="/media/image.png" Id="R8d147c73167f4676" /></Relationships>
</file>