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047d6fdd8542c6" /></Relationships>
</file>

<file path=word/document.xml><?xml version="1.0" encoding="utf-8"?>
<w:document xmlns:r="http://schemas.openxmlformats.org/officeDocument/2006/relationships" xmlns:w="http://schemas.openxmlformats.org/wordprocessingml/2006/main">
  <w:body>
    <w:p>
      <w:pPr>
        <w:pStyle w:val="Title"/>
      </w:pPr>
      <w:r>
        <w:t>Estimated duration of pregnancy at the first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duration of pregnancy at the first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337d7aa3ba4a52">
              <w:r>
                <w:rPr>
                  <w:rStyle w:val="Hyperlink"/>
                  <w:color w:val="244061"/>
                </w:rPr>
                <w:t xml:space="preserve">Health</w:t>
              </w:r>
            </w:hyperlink>
            <w:r>
              <w:rPr>
                <w:rStyle w:val="row-content"/>
                <w:color w:val="244061"/>
              </w:rPr>
              <w:t xml:space="preserve">, Superseded 03/12/2020</w:t>
            </w:r>
          </w:p>
          <w:p>
            <w:pPr>
              <w:spacing w:before="0" w:after="0"/>
            </w:pPr>
            <w:hyperlink w:history="true" r:id="R7bb276e668ea4b0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measured from the first day of the last menstrual period,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7f7cf79f6f4e04">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f1005aef0c4210">
              <w:r>
                <w:rPr>
                  <w:rStyle w:val="Hyperlink"/>
                </w:rPr>
                <w:t xml:space="preserve">Estimated duration of pregnancy at the first antenatal care visit</w:t>
              </w:r>
            </w:hyperlink>
          </w:p>
          <w:p>
            <w:pPr>
              <w:spacing w:before="0" w:after="0"/>
            </w:pPr>
            <w:r>
              <w:rPr>
                <w:rStyle w:val="row-content"/>
                <w:color w:val="244061"/>
              </w:rPr>
              <w:t xml:space="preserve">       </w:t>
            </w:r>
            <w:hyperlink w:history="true" r:id="R91614fbf5135441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728f8fc20654863">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fce00015f44533">
              <w:r>
                <w:rPr>
                  <w:rStyle w:val="Hyperlink"/>
                </w:rPr>
                <w:t xml:space="preserve">Pregnancy—estimated duration of pregnancy at the first antenatal care visit</w:t>
              </w:r>
            </w:hyperlink>
          </w:p>
          <w:p>
            <w:pPr>
              <w:spacing w:before="0" w:after="0"/>
            </w:pPr>
            <w:r>
              <w:rPr>
                <w:rStyle w:val="row-content"/>
                <w:color w:val="244061"/>
              </w:rPr>
              <w:t xml:space="preserve">       </w:t>
            </w:r>
            <w:hyperlink w:history="true" r:id="R6ba17c68def549e9">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e58c6499fadf4bdc">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548c4714743e4f41">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ced5aa1b7b2947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082e27853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d5aa1b7b294723" /><Relationship Type="http://schemas.openxmlformats.org/officeDocument/2006/relationships/header" Target="/word/header1.xml" Id="Rd393acc535c248ef" /><Relationship Type="http://schemas.openxmlformats.org/officeDocument/2006/relationships/settings" Target="/word/settings.xml" Id="R106a1c25f8a64167" /><Relationship Type="http://schemas.openxmlformats.org/officeDocument/2006/relationships/styles" Target="/word/styles.xml" Id="R196676cedff74947" /><Relationship Type="http://schemas.openxmlformats.org/officeDocument/2006/relationships/hyperlink" Target="https://meteor.aihw.gov.au/RegistrationAuthority/12" TargetMode="External" Id="Raa337d7aa3ba4a52" /><Relationship Type="http://schemas.openxmlformats.org/officeDocument/2006/relationships/hyperlink" Target="https://meteor.aihw.gov.au/RegistrationAuthority/6" TargetMode="External" Id="R7bb276e668ea4b0f" /><Relationship Type="http://schemas.openxmlformats.org/officeDocument/2006/relationships/hyperlink" Target="https://meteor.aihw.gov.au/content/274658" TargetMode="External" Id="Rc77f7cf79f6f4e04" /><Relationship Type="http://schemas.openxmlformats.org/officeDocument/2006/relationships/hyperlink" Target="https://meteor.aihw.gov.au/content/732902" TargetMode="External" Id="R9ef1005aef0c4210" /><Relationship Type="http://schemas.openxmlformats.org/officeDocument/2006/relationships/hyperlink" Target="https://meteor.aihw.gov.au/RegistrationAuthority/12" TargetMode="External" Id="R91614fbf5135441c" /><Relationship Type="http://schemas.openxmlformats.org/officeDocument/2006/relationships/hyperlink" Target="https://meteor.aihw.gov.au/RegistrationAuthority/6" TargetMode="External" Id="Rb728f8fc20654863" /><Relationship Type="http://schemas.openxmlformats.org/officeDocument/2006/relationships/hyperlink" Target="https://meteor.aihw.gov.au/content/695399" TargetMode="External" Id="R6afce00015f44533" /><Relationship Type="http://schemas.openxmlformats.org/officeDocument/2006/relationships/hyperlink" Target="https://meteor.aihw.gov.au/RegistrationAuthority/12" TargetMode="External" Id="R6ba17c68def549e9" /><Relationship Type="http://schemas.openxmlformats.org/officeDocument/2006/relationships/hyperlink" Target="https://meteor.aihw.gov.au/RegistrationAuthority/6" TargetMode="External" Id="Re58c6499fadf4bdc" /><Relationship Type="http://schemas.openxmlformats.org/officeDocument/2006/relationships/hyperlink" Target="https://meteor.aihw.gov.au/RegistrationAuthority/15" TargetMode="External" Id="R548c4714743e4f41" /></Relationships>
</file>

<file path=word/_rels/header1.xml.rels>&#65279;<?xml version="1.0" encoding="utf-8"?><Relationships xmlns="http://schemas.openxmlformats.org/package/2006/relationships"><Relationship Type="http://schemas.openxmlformats.org/officeDocument/2006/relationships/image" Target="/media/image.png" Id="R19e082e278534688" /></Relationships>
</file>