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4a671f4c2747d4"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f3a507e614f5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undertaking formal study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503c9553845cf">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ba053d275e484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undertaking formal study or employment training.</w:t>
            </w:r>
          </w:p>
          <w:p>
            <w:pPr>
              <w:spacing w:after="160"/>
            </w:pPr>
            <w:r>
              <w:rPr>
                <w:rStyle w:val="row-content-rich-text"/>
              </w:rPr>
              <w:t xml:space="preserve">CODE 2   No</w:t>
            </w:r>
          </w:p>
          <w:p>
            <w:pPr>
              <w:spacing w:after="160"/>
            </w:pPr>
            <w:r>
              <w:rPr>
                <w:rStyle w:val="row-content-rich-text"/>
              </w:rPr>
              <w:t xml:space="preserve">Person is not undertaking formal study or employment training.</w:t>
            </w:r>
          </w:p>
          <w:p>
            <w:pPr/>
            <w:r>
              <w:rPr>
                <w:rStyle w:val="row-content-rich-text"/>
              </w:rPr>
              <w:t xml:space="preserve">For a person to be undertaking formal study or employment training the person must be formally enrolled in an academic institution or technical college, or other accredited teaching institution, and or engaged in employment related formal training. This can include school, university or vocational studies. Migrant English classes would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feda5900df4a29">
              <w:r>
                <w:rPr>
                  <w:rStyle w:val="Hyperlink"/>
                </w:rPr>
                <w:t xml:space="preserve">Person—student/employment training indicator, code N</w:t>
              </w:r>
            </w:hyperlink>
          </w:p>
          <w:p>
            <w:pPr>
              <w:spacing w:before="0" w:after="0"/>
            </w:pPr>
            <w:r>
              <w:rPr>
                <w:rStyle w:val="row-content"/>
                <w:color w:val="244061"/>
              </w:rPr>
              <w:t xml:space="preserve">       </w:t>
            </w:r>
            <w:hyperlink w:history="true" r:id="Rb104f76d2a76451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ac2724a9979741a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5ef8dc148d48a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db0888a01a94ee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7e2d22ae3e14da9">
              <w:r>
                <w:rPr>
                  <w:rStyle w:val="Hyperlink"/>
                </w:rPr>
                <w:t xml:space="preserve">Person—student type, code N</w:t>
              </w:r>
            </w:hyperlink>
          </w:p>
          <w:p>
            <w:pPr>
              <w:spacing w:before="0" w:after="0"/>
            </w:pPr>
            <w:r>
              <w:rPr>
                <w:rStyle w:val="row-content"/>
                <w:color w:val="244061"/>
              </w:rPr>
              <w:t xml:space="preserve">       </w:t>
            </w:r>
            <w:hyperlink w:history="true" r:id="R4e394cd7dfc74a7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05d61fdbf452b">
              <w:r>
                <w:rPr>
                  <w:rStyle w:val="Hyperlink"/>
                </w:rPr>
                <w:t xml:space="preserve">Specialist Homelessness Services NMDS 2019-</w:t>
              </w:r>
            </w:hyperlink>
          </w:p>
          <w:p>
            <w:pPr>
              <w:spacing w:before="0" w:after="0"/>
            </w:pPr>
            <w:r>
              <w:rPr>
                <w:rStyle w:val="row-content"/>
                <w:color w:val="244061"/>
              </w:rPr>
              <w:t xml:space="preserve">       </w:t>
            </w:r>
            <w:hyperlink w:history="true" r:id="Rd36d07e9df8245d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f2c61dce441342b7">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d939bce96f6b4d6f">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969f9b756e80415e">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9d5e84565df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440081c03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5e84565df4034" /><Relationship Type="http://schemas.openxmlformats.org/officeDocument/2006/relationships/header" Target="/word/header1.xml" Id="Rea279c881e2246d8" /><Relationship Type="http://schemas.openxmlformats.org/officeDocument/2006/relationships/settings" Target="/word/settings.xml" Id="Rde54172ef6b841a7" /><Relationship Type="http://schemas.openxmlformats.org/officeDocument/2006/relationships/styles" Target="/word/styles.xml" Id="Rc30334a9d820426f" /><Relationship Type="http://schemas.openxmlformats.org/officeDocument/2006/relationships/hyperlink" Target="https://meteor.aihw.gov.au/RegistrationAuthority/14" TargetMode="External" Id="R610f3a507e614f5d" /><Relationship Type="http://schemas.openxmlformats.org/officeDocument/2006/relationships/hyperlink" Target="https://meteor.aihw.gov.au/content/349593" TargetMode="External" Id="R208503c9553845cf" /><Relationship Type="http://schemas.openxmlformats.org/officeDocument/2006/relationships/hyperlink" Target="https://meteor.aihw.gov.au/content/301747" TargetMode="External" Id="Rceba053d275e484d" /><Relationship Type="http://schemas.openxmlformats.org/officeDocument/2006/relationships/hyperlink" Target="https://meteor.aihw.gov.au/content/349588" TargetMode="External" Id="R5ffeda5900df4a29" /><Relationship Type="http://schemas.openxmlformats.org/officeDocument/2006/relationships/hyperlink" Target="https://meteor.aihw.gov.au/RegistrationAuthority/1" TargetMode="External" Id="Rb104f76d2a76451d" /><Relationship Type="http://schemas.openxmlformats.org/officeDocument/2006/relationships/hyperlink" Target="https://meteor.aihw.gov.au/RegistrationAuthority/16" TargetMode="External" Id="Rac2724a9979741a5" /><Relationship Type="http://schemas.openxmlformats.org/officeDocument/2006/relationships/hyperlink" Target="https://meteor.aihw.gov.au/RegistrationAuthority/14" TargetMode="External" Id="Rde5ef8dc148d48a6" /><Relationship Type="http://schemas.openxmlformats.org/officeDocument/2006/relationships/hyperlink" Target="https://meteor.aihw.gov.au/RegistrationAuthority/11" TargetMode="External" Id="Rfdb0888a01a94ee9" /><Relationship Type="http://schemas.openxmlformats.org/officeDocument/2006/relationships/hyperlink" Target="https://meteor.aihw.gov.au/content/690997" TargetMode="External" Id="R57e2d22ae3e14da9" /><Relationship Type="http://schemas.openxmlformats.org/officeDocument/2006/relationships/hyperlink" Target="https://meteor.aihw.gov.au/RegistrationAuthority/14" TargetMode="External" Id="R4e394cd7dfc74a72" /><Relationship Type="http://schemas.openxmlformats.org/officeDocument/2006/relationships/hyperlink" Target="https://meteor.aihw.gov.au/content/689064" TargetMode="External" Id="Rf7805d61fdbf452b" /><Relationship Type="http://schemas.openxmlformats.org/officeDocument/2006/relationships/hyperlink" Target="https://meteor.aihw.gov.au/RegistrationAuthority/14" TargetMode="External" Id="Rd36d07e9df8245db" /><Relationship Type="http://schemas.openxmlformats.org/officeDocument/2006/relationships/numbering" Target="/word/numbering.xml" Id="Rcb99c21d29584dd5" /><Relationship Type="http://schemas.openxmlformats.org/officeDocument/2006/relationships/hyperlink" Target="https://meteor.aihw.gov.au/content/338558" TargetMode="External" Id="Rf2c61dce441342b7" /><Relationship Type="http://schemas.openxmlformats.org/officeDocument/2006/relationships/hyperlink" Target="https://meteor.aihw.gov.au/content/323253" TargetMode="External" Id="Rd939bce96f6b4d6f" /><Relationship Type="http://schemas.openxmlformats.org/officeDocument/2006/relationships/hyperlink" Target="https://meteor.aihw.gov.au/content/270160" TargetMode="External" Id="R969f9b756e80415e" /></Relationships>
</file>

<file path=word/_rels/header1.xml.rels>&#65279;<?xml version="1.0" encoding="utf-8"?><Relationships xmlns="http://schemas.openxmlformats.org/package/2006/relationships"><Relationship Type="http://schemas.openxmlformats.org/officeDocument/2006/relationships/image" Target="/media/image.png" Id="R34f440081c0340dc" /></Relationships>
</file>