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1e7bc4bbf14bb0" /></Relationships>
</file>

<file path=word/document.xml><?xml version="1.0" encoding="utf-8"?>
<w:document xmlns:r="http://schemas.openxmlformats.org/officeDocument/2006/relationships" xmlns:w="http://schemas.openxmlformats.org/wordprocessingml/2006/main">
  <w:body>
    <w:p>
      <w:pPr>
        <w:pStyle w:val="Title"/>
      </w:pPr>
      <w:r>
        <w:t>Person—student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4b7b7bc4f4a3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or training undertaken by a student,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8a0053387046eb">
              <w:r>
                <w:rPr>
                  <w:rStyle w:val="Hyperlink"/>
                </w:rPr>
                <w:t xml:space="preserve">Person—student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3a08f3a38b44d4">
              <w:r>
                <w:rPr>
                  <w:rStyle w:val="Hyperlink"/>
                </w:rPr>
                <w:t xml:space="preserve">Student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this data element should be preceded by the collection of the data element Person—student/employment training indicator, code N.</w:t>
            </w:r>
          </w:p>
          <w:p>
            <w:pPr/>
            <w:r>
              <w:rPr>
                <w:rStyle w:val="row-content-rich-text"/>
              </w:rPr>
              <w:t xml:space="preserve">Because reference periods may vary it is possible that more than one category of the Value Domain may be a valid response to a question on student type. For example over a number of months a student may move from primary to secondary education. Therefore it is preferable for this Data Element to refer to a specific point in time rather than a period of time. When a period of time is referenced it should be precisely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education or training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115635daa4a09">
              <w:r>
                <w:rPr>
                  <w:rStyle w:val="Hyperlink"/>
                </w:rPr>
                <w:t xml:space="preserve">Person—student type, code N</w:t>
              </w:r>
            </w:hyperlink>
          </w:p>
          <w:p>
            <w:pPr>
              <w:spacing w:before="0" w:after="0"/>
            </w:pPr>
            <w:r>
              <w:rPr>
                <w:rStyle w:val="row-content"/>
                <w:color w:val="244061"/>
              </w:rPr>
              <w:t xml:space="preserve">       </w:t>
            </w:r>
            <w:hyperlink w:history="true" r:id="Rc9f3ecae69da4753">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7bfff6a022e47f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aecb2176a4744f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7d77534c4b3477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dce8515052b4f53">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a439944cc4fc4a5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f0d480b8246b7">
              <w:r>
                <w:rPr>
                  <w:rStyle w:val="Hyperlink"/>
                </w:rPr>
                <w:t xml:space="preserve">Specialist Homelessness Services NMDS 2019-</w:t>
              </w:r>
            </w:hyperlink>
          </w:p>
          <w:p>
            <w:pPr>
              <w:spacing w:before="0" w:after="0"/>
            </w:pPr>
            <w:r>
              <w:rPr>
                <w:rStyle w:val="row-content"/>
                <w:color w:val="244061"/>
              </w:rPr>
              <w:t xml:space="preserve">       </w:t>
            </w:r>
            <w:hyperlink w:history="true" r:id="Rfe02ea121787460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Conditional on responding to </w:t>
            </w:r>
            <w:hyperlink w:history="true" r:id="R894709b06d354955">
              <w:r>
                <w:rPr>
                  <w:rStyle w:val="Hyperlink"/>
                </w:rPr>
                <w:t xml:space="preserve">Person—student/employment training indicator, Yes/no/not stated/inadequately described code N</w:t>
              </w:r>
            </w:hyperlink>
            <w:r>
              <w:rPr>
                <w:rStyle w:val="row-content"/>
              </w:rPr>
              <w:t xml:space="preserve">  with a Yes (Code 1).</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w:t>
            </w:r>
            <w:hyperlink w:history="true" r:id="Re78bbd30b70e4352">
              <w:r>
                <w:rPr>
                  <w:rStyle w:val="Hyperlink"/>
                </w:rPr>
                <w:t xml:space="preserve">Service episode—episode start date, DDMMYYYY</w:t>
              </w:r>
            </w:hyperlink>
            <w:r>
              <w:rPr>
                <w:rStyle w:val="row-content"/>
              </w:rPr>
              <w:t xml:space="preserve">)</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w:t>
            </w:r>
            <w:hyperlink w:history="true" r:id="Rac4b8fc1e77f4aa9">
              <w:r>
                <w:rPr>
                  <w:rStyle w:val="Hyperlink"/>
                </w:rPr>
                <w:t xml:space="preserve">Service event—last service provision date, DDMMYYYY</w:t>
              </w:r>
            </w:hyperlink>
            <w:r>
              <w:rPr>
                <w:rStyle w:val="row-content"/>
              </w:rPr>
              <w:t xml:space="preserve">)</w:t>
            </w:r>
          </w:p>
          <w:p>
            <w:pPr>
              <w:pStyle w:val="ListParagraph"/>
              <w:numPr>
                <w:ilvl w:val="0"/>
                <w:numId w:val="3"/>
              </w:numPr>
            </w:pPr>
            <w:r>
              <w:rPr>
                <w:rStyle w:val="row-content"/>
              </w:rPr>
              <w:t xml:space="preserve">at the end of the support period (the </w:t>
            </w:r>
            <w:hyperlink w:history="true" r:id="R9c97502ca9a04b8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0e844afede63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21d34661b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44afede634fdf" /><Relationship Type="http://schemas.openxmlformats.org/officeDocument/2006/relationships/header" Target="/word/header1.xml" Id="R88e6815f9f2a4ea1" /><Relationship Type="http://schemas.openxmlformats.org/officeDocument/2006/relationships/settings" Target="/word/settings.xml" Id="R96df0102d9f04bb4" /><Relationship Type="http://schemas.openxmlformats.org/officeDocument/2006/relationships/styles" Target="/word/styles.xml" Id="R6aca225fe7874f12" /><Relationship Type="http://schemas.openxmlformats.org/officeDocument/2006/relationships/hyperlink" Target="https://meteor.aihw.gov.au/RegistrationAuthority/14" TargetMode="External" Id="R38f4b7b7bc4f4a39" /><Relationship Type="http://schemas.openxmlformats.org/officeDocument/2006/relationships/hyperlink" Target="https://meteor.aihw.gov.au/content/337591" TargetMode="External" Id="Rb08a0053387046eb" /><Relationship Type="http://schemas.openxmlformats.org/officeDocument/2006/relationships/hyperlink" Target="https://meteor.aihw.gov.au/content/398242" TargetMode="External" Id="R5d3a08f3a38b44d4" /><Relationship Type="http://schemas.openxmlformats.org/officeDocument/2006/relationships/numbering" Target="/word/numbering.xml" Id="R884d8adcfc144fd3" /><Relationship Type="http://schemas.openxmlformats.org/officeDocument/2006/relationships/hyperlink" Target="https://meteor.aihw.gov.au/content/398244" TargetMode="External" Id="R0a4115635daa4a09" /><Relationship Type="http://schemas.openxmlformats.org/officeDocument/2006/relationships/hyperlink" Target="https://meteor.aihw.gov.au/RegistrationAuthority/1" TargetMode="External" Id="Rc9f3ecae69da4753" /><Relationship Type="http://schemas.openxmlformats.org/officeDocument/2006/relationships/hyperlink" Target="https://meteor.aihw.gov.au/RegistrationAuthority/16" TargetMode="External" Id="R57bfff6a022e47f3" /><Relationship Type="http://schemas.openxmlformats.org/officeDocument/2006/relationships/hyperlink" Target="https://meteor.aihw.gov.au/RegistrationAuthority/14" TargetMode="External" Id="R4aecb2176a4744f3" /><Relationship Type="http://schemas.openxmlformats.org/officeDocument/2006/relationships/hyperlink" Target="https://meteor.aihw.gov.au/RegistrationAuthority/11" TargetMode="External" Id="R37d77534c4b34777" /><Relationship Type="http://schemas.openxmlformats.org/officeDocument/2006/relationships/hyperlink" Target="https://meteor.aihw.gov.au/content/691041" TargetMode="External" Id="R5dce8515052b4f53" /><Relationship Type="http://schemas.openxmlformats.org/officeDocument/2006/relationships/hyperlink" Target="https://meteor.aihw.gov.au/RegistrationAuthority/14" TargetMode="External" Id="Ra439944cc4fc4a55" /><Relationship Type="http://schemas.openxmlformats.org/officeDocument/2006/relationships/hyperlink" Target="https://meteor.aihw.gov.au/content/689064" TargetMode="External" Id="R6fef0d480b8246b7" /><Relationship Type="http://schemas.openxmlformats.org/officeDocument/2006/relationships/hyperlink" Target="https://meteor.aihw.gov.au/RegistrationAuthority/14" TargetMode="External" Id="Rfe02ea1217874607" /><Relationship Type="http://schemas.openxmlformats.org/officeDocument/2006/relationships/hyperlink" Target="https://meteor.aihw.gov.au/content/691041" TargetMode="External" Id="R894709b06d354955" /><Relationship Type="http://schemas.openxmlformats.org/officeDocument/2006/relationships/hyperlink" Target="https://meteor.aihw.gov.au/content/338558" TargetMode="External" Id="Re78bbd30b70e4352" /><Relationship Type="http://schemas.openxmlformats.org/officeDocument/2006/relationships/hyperlink" Target="https://meteor.aihw.gov.au/content/323253" TargetMode="External" Id="Rac4b8fc1e77f4aa9" /><Relationship Type="http://schemas.openxmlformats.org/officeDocument/2006/relationships/hyperlink" Target="https://meteor.aihw.gov.au/content/270160" TargetMode="External" Id="R9c97502ca9a04b83" /></Relationships>
</file>

<file path=word/_rels/header1.xml.rels>&#65279;<?xml version="1.0" encoding="utf-8"?><Relationships xmlns="http://schemas.openxmlformats.org/package/2006/relationships"><Relationship Type="http://schemas.openxmlformats.org/officeDocument/2006/relationships/image" Target="/media/image.png" Id="R4d221d34661b40ae" /></Relationships>
</file>