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df0ad4ea9141d6" /></Relationships>
</file>

<file path=word/document.xml><?xml version="1.0" encoding="utf-8"?>
<w:document xmlns:r="http://schemas.openxmlformats.org/officeDocument/2006/relationships" xmlns:w="http://schemas.openxmlformats.org/wordprocessingml/2006/main">
  <w:body>
    <w:p>
      <w:pPr>
        <w:pStyle w:val="Title"/>
      </w:pPr>
      <w:r>
        <w:t>Person—number of people presenting,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people presenting,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people presenting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in presenting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1158a6bf914b0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presenting as represented by the total number presenting.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3dbc44108c4d70">
              <w:r>
                <w:rPr>
                  <w:rStyle w:val="Hyperlink"/>
                </w:rPr>
                <w:t xml:space="preserve">Person—number of people presenting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35ab4e3734495d">
              <w:r>
                <w:rPr>
                  <w:rStyle w:val="Hyperlink"/>
                </w:rPr>
                <w:t xml:space="preserve">Total people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captures the size of the presenting unit. The presenting unit is defined as the unit that presents for assistance from a specialist homelessness agency. The presenting unit may be a single person or a group of people. For example a family presenting together for services would be a presenting unit.</w:t>
            </w:r>
          </w:p>
          <w:p>
            <w:pPr/>
            <w:r>
              <w:rPr>
                <w:rStyle w:val="row-content-rich-text"/>
              </w:rPr>
              <w:t xml:space="preserve">Children are to be included in the count of people presenting for assistance. That is the presenting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How many people are presenting for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5c4ec3e3304872">
              <w:r>
                <w:rPr>
                  <w:rStyle w:val="Hyperlink"/>
                </w:rPr>
                <w:t xml:space="preserve">Person—number of people in the presenting unit, total N[N]</w:t>
              </w:r>
            </w:hyperlink>
          </w:p>
          <w:p>
            <w:pPr>
              <w:spacing w:before="0" w:after="0"/>
            </w:pPr>
            <w:r>
              <w:rPr>
                <w:rStyle w:val="row-content"/>
                <w:color w:val="244061"/>
              </w:rPr>
              <w:t xml:space="preserve">       </w:t>
            </w:r>
            <w:hyperlink w:history="true" r:id="Refe0b6386772493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ebd35ab115b47b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05928edce04399">
              <w:r>
                <w:rPr>
                  <w:rStyle w:val="Hyperlink"/>
                </w:rPr>
                <w:t xml:space="preserve">Specialist Homelessness Services NMDS 2019-</w:t>
              </w:r>
            </w:hyperlink>
          </w:p>
          <w:p>
            <w:pPr>
              <w:spacing w:before="0" w:after="0"/>
            </w:pPr>
            <w:r>
              <w:rPr>
                <w:rStyle w:val="row-content"/>
                <w:color w:val="244061"/>
              </w:rPr>
              <w:t xml:space="preserve">       </w:t>
            </w:r>
            <w:hyperlink w:history="true" r:id="Rd67e602c536d457f">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0a0642ee941644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690640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b491ffc02446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0642ee941644ef" /><Relationship Type="http://schemas.openxmlformats.org/officeDocument/2006/relationships/header" Target="/word/header1.xml" Id="Rd3375a8dfa5f4249" /><Relationship Type="http://schemas.openxmlformats.org/officeDocument/2006/relationships/settings" Target="/word/settings.xml" Id="R53128ca4d8554a43" /><Relationship Type="http://schemas.openxmlformats.org/officeDocument/2006/relationships/styles" Target="/word/styles.xml" Id="Red71c28ad13946ab" /><Relationship Type="http://schemas.openxmlformats.org/officeDocument/2006/relationships/hyperlink" Target="https://meteor.aihw.gov.au/RegistrationAuthority/14" TargetMode="External" Id="R221158a6bf914b05" /><Relationship Type="http://schemas.openxmlformats.org/officeDocument/2006/relationships/hyperlink" Target="https://meteor.aihw.gov.au/content/690642" TargetMode="External" Id="Ref3dbc44108c4d70" /><Relationship Type="http://schemas.openxmlformats.org/officeDocument/2006/relationships/hyperlink" Target="https://meteor.aihw.gov.au/content/352413" TargetMode="External" Id="R7935ab4e3734495d" /><Relationship Type="http://schemas.openxmlformats.org/officeDocument/2006/relationships/hyperlink" Target="https://meteor.aihw.gov.au/content/401596" TargetMode="External" Id="R875c4ec3e3304872" /><Relationship Type="http://schemas.openxmlformats.org/officeDocument/2006/relationships/hyperlink" Target="https://meteor.aihw.gov.au/RegistrationAuthority/14" TargetMode="External" Id="Refe0b6386772493d" /><Relationship Type="http://schemas.openxmlformats.org/officeDocument/2006/relationships/hyperlink" Target="https://meteor.aihw.gov.au/RegistrationAuthority/11" TargetMode="External" Id="R7ebd35ab115b47b6" /><Relationship Type="http://schemas.openxmlformats.org/officeDocument/2006/relationships/hyperlink" Target="https://meteor.aihw.gov.au/content/689064" TargetMode="External" Id="R0905928edce04399" /><Relationship Type="http://schemas.openxmlformats.org/officeDocument/2006/relationships/hyperlink" Target="https://meteor.aihw.gov.au/RegistrationAuthority/14" TargetMode="External" Id="Rd67e602c536d457f" /></Relationships>
</file>

<file path=word/_rels/header1.xml.rels>&#65279;<?xml version="1.0" encoding="utf-8"?><Relationships xmlns="http://schemas.openxmlformats.org/package/2006/relationships"><Relationship Type="http://schemas.openxmlformats.org/officeDocument/2006/relationships/image" Target="/media/image.png" Id="R48b491ffc02446cf" /></Relationships>
</file>