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7ab4f5b3b4040" /></Relationships>
</file>

<file path=word/document.xml><?xml version="1.0" encoding="utf-8"?>
<w:document xmlns:r="http://schemas.openxmlformats.org/officeDocument/2006/relationships" xmlns:w="http://schemas.openxmlformats.org/wordprocessingml/2006/main">
  <w:body>
    <w:p>
      <w:pPr>
        <w:pStyle w:val="Title"/>
      </w:pPr>
      <w:r>
        <w:t>Client—case management goal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d260860fd425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case management goals,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ce7f5bc0ea49cb">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646f617547475b">
              <w:r>
                <w:rPr>
                  <w:rStyle w:val="Hyperlink"/>
                </w:rPr>
                <w:t xml:space="preserve">Case management goal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Up to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Up to half</w:t>
            </w:r>
          </w:p>
          <w:p>
            <w:pPr>
              <w:spacing w:after="160"/>
            </w:pPr>
            <w:r>
              <w:rPr>
                <w:rStyle w:val="row-content-rich-text"/>
              </w:rPr>
              <w:t xml:space="preserve">This option is used if less than half the case management goals were achieved.</w:t>
            </w:r>
          </w:p>
          <w:p>
            <w:pPr>
              <w:spacing w:after="160"/>
            </w:pPr>
            <w:r>
              <w:rPr>
                <w:rStyle w:val="row-content-rich-text"/>
              </w:rPr>
              <w:t xml:space="preserve">CODE 3   Half or more</w:t>
            </w:r>
          </w:p>
          <w:p>
            <w:pPr>
              <w:spacing w:after="160"/>
            </w:pPr>
            <w:r>
              <w:rPr>
                <w:rStyle w:val="row-content-rich-text"/>
              </w:rPr>
              <w:t xml:space="preserve">This option is selected if at least half the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case management plan is a personal plan or a support agreement that usually has a statement of the person’s problems or needs, some goals for the person and strategies to achieve those goals. It is usually developed between the person and agency as a result of an assessment process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"To what extent does the case worker think the client has achieved their goals over the past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reporting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01672b9f994421">
              <w:r>
                <w:rPr>
                  <w:rStyle w:val="Hyperlink"/>
                </w:rPr>
                <w:t xml:space="preserve">Client—case management goal status, code N</w:t>
              </w:r>
            </w:hyperlink>
          </w:p>
          <w:p>
            <w:pPr>
              <w:spacing w:before="0" w:after="0"/>
            </w:pPr>
            <w:r>
              <w:rPr>
                <w:rStyle w:val="row-content"/>
                <w:color w:val="244061"/>
              </w:rPr>
              <w:t xml:space="preserve">       </w:t>
            </w:r>
            <w:hyperlink w:history="true" r:id="R68ebdffa8959425b">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7f451820fc034ea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6e096ae2b2b48a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9eda0929a658475a">
              <w:r>
                <w:rPr>
                  <w:rStyle w:val="Hyperlink"/>
                </w:rPr>
                <w:t xml:space="preserve">Client—case management plan indicator, yes/no code N</w:t>
              </w:r>
            </w:hyperlink>
          </w:p>
          <w:p>
            <w:pPr>
              <w:spacing w:before="0" w:after="0"/>
            </w:pPr>
            <w:r>
              <w:rPr>
                <w:rStyle w:val="row-content"/>
                <w:color w:val="244061"/>
              </w:rPr>
              <w:t xml:space="preserve">       </w:t>
            </w:r>
            <w:hyperlink w:history="true" r:id="R51792b6346ec4464">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ff7dde3e1d9b4db1">
              <w:r>
                <w:rPr>
                  <w:rStyle w:val="Hyperlink"/>
                </w:rPr>
                <w:t xml:space="preserve">Client—reason case management plan does not exist, code N</w:t>
              </w:r>
            </w:hyperlink>
          </w:p>
          <w:p>
            <w:pPr>
              <w:spacing w:before="0" w:after="0"/>
            </w:pPr>
            <w:r>
              <w:rPr>
                <w:rStyle w:val="row-content"/>
                <w:color w:val="244061"/>
              </w:rPr>
              <w:t xml:space="preserve">       </w:t>
            </w:r>
            <w:hyperlink w:history="true" r:id="R5485df0961244a4f">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584bb9f86eb943b5">
              <w:r>
                <w:rPr>
                  <w:rStyle w:val="Hyperlink"/>
                </w:rPr>
                <w:t xml:space="preserve">Client—reason case management plan does not exist, text A[A(49)]</w:t>
              </w:r>
            </w:hyperlink>
          </w:p>
          <w:p>
            <w:pPr>
              <w:spacing w:before="0" w:after="0"/>
            </w:pPr>
            <w:r>
              <w:rPr>
                <w:rStyle w:val="row-content"/>
                <w:color w:val="244061"/>
              </w:rPr>
              <w:t xml:space="preserve">       </w:t>
            </w:r>
            <w:hyperlink w:history="true" r:id="R708f3ab923ac476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c3ec5e463448fe">
              <w:r>
                <w:rPr>
                  <w:rStyle w:val="Hyperlink"/>
                </w:rPr>
                <w:t xml:space="preserve">Specialist Homelessness Services NMDS 2019-</w:t>
              </w:r>
            </w:hyperlink>
          </w:p>
          <w:p>
            <w:pPr>
              <w:spacing w:before="0" w:after="0"/>
            </w:pPr>
            <w:r>
              <w:rPr>
                <w:rStyle w:val="row-content"/>
                <w:color w:val="244061"/>
              </w:rPr>
              <w:t xml:space="preserve">       </w:t>
            </w:r>
            <w:hyperlink w:history="true" r:id="R2b4281511f654e2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Conditional on a Yes (Code 1) response to </w:t>
            </w:r>
            <w:hyperlink w:history="true" r:id="Ra451beb7b72148a5">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b774b3cde7c2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fb82b5947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4b3cde7c24ebd" /><Relationship Type="http://schemas.openxmlformats.org/officeDocument/2006/relationships/header" Target="/word/header1.xml" Id="R8f73bbaa320a4e1b" /><Relationship Type="http://schemas.openxmlformats.org/officeDocument/2006/relationships/settings" Target="/word/settings.xml" Id="Rbc1c910e169f4065" /><Relationship Type="http://schemas.openxmlformats.org/officeDocument/2006/relationships/styles" Target="/word/styles.xml" Id="R09cf309c1e194a32" /><Relationship Type="http://schemas.openxmlformats.org/officeDocument/2006/relationships/hyperlink" Target="https://meteor.aihw.gov.au/RegistrationAuthority/14" TargetMode="External" Id="Rb33d260860fd4250" /><Relationship Type="http://schemas.openxmlformats.org/officeDocument/2006/relationships/hyperlink" Target="https://meteor.aihw.gov.au/content/689383" TargetMode="External" Id="R2dce7f5bc0ea49cb" /><Relationship Type="http://schemas.openxmlformats.org/officeDocument/2006/relationships/hyperlink" Target="https://meteor.aihw.gov.au/content/401045" TargetMode="External" Id="R8f646f617547475b" /><Relationship Type="http://schemas.openxmlformats.org/officeDocument/2006/relationships/hyperlink" Target="https://meteor.aihw.gov.au/content/401048" TargetMode="External" Id="R4201672b9f994421" /><Relationship Type="http://schemas.openxmlformats.org/officeDocument/2006/relationships/hyperlink" Target="https://meteor.aihw.gov.au/RegistrationAuthority/1" TargetMode="External" Id="R68ebdffa8959425b" /><Relationship Type="http://schemas.openxmlformats.org/officeDocument/2006/relationships/hyperlink" Target="https://meteor.aihw.gov.au/RegistrationAuthority/14" TargetMode="External" Id="R7f451820fc034ea6" /><Relationship Type="http://schemas.openxmlformats.org/officeDocument/2006/relationships/hyperlink" Target="https://meteor.aihw.gov.au/RegistrationAuthority/11" TargetMode="External" Id="Re6e096ae2b2b48a0" /><Relationship Type="http://schemas.openxmlformats.org/officeDocument/2006/relationships/hyperlink" Target="https://meteor.aihw.gov.au/content/689394" TargetMode="External" Id="R9eda0929a658475a" /><Relationship Type="http://schemas.openxmlformats.org/officeDocument/2006/relationships/hyperlink" Target="https://meteor.aihw.gov.au/RegistrationAuthority/14" TargetMode="External" Id="R51792b6346ec4464" /><Relationship Type="http://schemas.openxmlformats.org/officeDocument/2006/relationships/hyperlink" Target="https://meteor.aihw.gov.au/content/689451" TargetMode="External" Id="Rff7dde3e1d9b4db1" /><Relationship Type="http://schemas.openxmlformats.org/officeDocument/2006/relationships/hyperlink" Target="https://meteor.aihw.gov.au/RegistrationAuthority/14" TargetMode="External" Id="R5485df0961244a4f" /><Relationship Type="http://schemas.openxmlformats.org/officeDocument/2006/relationships/hyperlink" Target="https://meteor.aihw.gov.au/content/689458" TargetMode="External" Id="R584bb9f86eb943b5" /><Relationship Type="http://schemas.openxmlformats.org/officeDocument/2006/relationships/hyperlink" Target="https://meteor.aihw.gov.au/RegistrationAuthority/14" TargetMode="External" Id="R708f3ab923ac4762" /><Relationship Type="http://schemas.openxmlformats.org/officeDocument/2006/relationships/hyperlink" Target="https://meteor.aihw.gov.au/content/689064" TargetMode="External" Id="R84c3ec5e463448fe" /><Relationship Type="http://schemas.openxmlformats.org/officeDocument/2006/relationships/hyperlink" Target="https://meteor.aihw.gov.au/RegistrationAuthority/14" TargetMode="External" Id="R2b4281511f654e2d" /><Relationship Type="http://schemas.openxmlformats.org/officeDocument/2006/relationships/hyperlink" Target="https://meteor.aihw.gov.au/content/689394" TargetMode="External" Id="Ra451beb7b72148a5" /></Relationships>
</file>

<file path=word/_rels/header1.xml.rels>&#65279;<?xml version="1.0" encoding="utf-8"?><Relationships xmlns="http://schemas.openxmlformats.org/package/2006/relationships"><Relationship Type="http://schemas.openxmlformats.org/officeDocument/2006/relationships/image" Target="/media/image.png" Id="Rb21fb82b59474172" /></Relationships>
</file>