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3595409e5fa4ccd" /></Relationships>
</file>

<file path=word/document.xml><?xml version="1.0" encoding="utf-8"?>
<w:document xmlns:r="http://schemas.openxmlformats.org/officeDocument/2006/relationships" xmlns:w="http://schemas.openxmlformats.org/wordprocessingml/2006/main">
  <w:body>
    <w:p>
      <w:pPr>
        <w:pStyle w:val="Title"/>
      </w:pPr>
      <w:r>
        <w:t>Client—needs assessment service activity outcome,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Client—needs assessment service activity outcome,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Service activity outcome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689340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edf3cdb59524377">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outcome of a needs assessment for a client in terms of provision of a service activity,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33948c341284a68">
              <w:r>
                <w:rPr>
                  <w:rStyle w:val="Hyperlink"/>
                </w:rPr>
                <w:t xml:space="preserve"> Client—needs assessment service activity outcome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cbc5a5f2dca46a0">
              <w:r>
                <w:rPr>
                  <w:rStyle w:val="Hyperlink"/>
                </w:rPr>
                <w:t xml:space="preserve">Needs assessment outcome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Needs identified (service neither provided nor 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Service provided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r>
              <w:br/>
            </w:r>
            <w:r>
              <w:t xml:space="preserve"> </w:t>
            </w:r>
          </w:p>
        </w:tc>
        <w:tc>
          <w:tcPr>
            <w:tcBorders>
              <w:top w:val="none" w:color="000000" w:sz="0"/>
              <w:left w:val="none" w:color="000000" w:sz="0"/>
              <w:bottom w:val="none" w:color="000000" w:sz="0"/>
              <w:right w:val="none" w:color="000000" w:sz="0"/>
            </w:tcBorders>
            <w:vAlign w:val="top"/>
          </w:tcPr>
          <w:p>
            <w:r>
              <w:t xml:space="preserve">Service referral arranged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is used in combination with the data element </w:t>
            </w:r>
            <w:hyperlink w:history="true" r:id="R7574caa9f4a54d89">
              <w:r>
                <w:rPr>
                  <w:rStyle w:val="Hyperlink"/>
                </w:rPr>
                <w:t xml:space="preserve">Client—service activity type, homelessness code N[N]</w:t>
              </w:r>
            </w:hyperlink>
            <w:r>
              <w:rPr>
                <w:rStyle w:val="row-content-rich-text"/>
              </w:rPr>
              <w:t xml:space="preserve"> to ensure that the outcome is captured for any or all of the possible service activities available.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e81618eed34d2c">
              <w:r>
                <w:rPr>
                  <w:rStyle w:val="Hyperlink"/>
                </w:rPr>
                <w:t xml:space="preserve">Client—needs assessment service activity outcome, code N</w:t>
              </w:r>
            </w:hyperlink>
          </w:p>
          <w:p>
            <w:pPr>
              <w:spacing w:before="0" w:after="0"/>
            </w:pPr>
            <w:r>
              <w:rPr>
                <w:rStyle w:val="row-content"/>
                <w:color w:val="244061"/>
              </w:rPr>
              <w:t xml:space="preserve">       </w:t>
            </w:r>
            <w:hyperlink w:history="true" r:id="R8d2a8f8d4fae4ba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45124e6f27ee4967">
              <w:r>
                <w:rPr>
                  <w:rStyle w:val="Hyperlink"/>
                  <w:color w:val="244061"/>
                </w:rPr>
                <w:t xml:space="preserve">Housing assistance</w:t>
              </w:r>
            </w:hyperlink>
            <w:r>
              <w:rPr>
                <w:rStyle w:val="row-content"/>
                <w:color w:val="244061"/>
              </w:rPr>
              <w:t xml:space="preserve">, Standard 23/08/2010</w:t>
            </w:r>
          </w:p>
          <w:p>
            <w:r>
              <w:br/>
            </w:r>
            <w:r>
              <w:rPr>
                <w:rStyle w:val="row-content"/>
              </w:rPr>
              <w:t xml:space="preserve">See also </w:t>
            </w:r>
            <w:hyperlink w:history="true" r:id="R632ffa32f92541f3">
              <w:r>
                <w:rPr>
                  <w:rStyle w:val="Hyperlink"/>
                </w:rPr>
                <w:t xml:space="preserve">Client—service activity type, homelessness code N[N]</w:t>
              </w:r>
            </w:hyperlink>
          </w:p>
          <w:p>
            <w:pPr>
              <w:spacing w:before="0" w:after="0"/>
            </w:pPr>
            <w:r>
              <w:rPr>
                <w:rStyle w:val="row-content"/>
                <w:color w:val="244061"/>
              </w:rPr>
              <w:t xml:space="preserve">       </w:t>
            </w:r>
            <w:hyperlink w:history="true" r:id="Ra956f9ee50074d06">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601ce9fcb8b4353">
              <w:r>
                <w:rPr>
                  <w:rStyle w:val="Hyperlink"/>
                </w:rPr>
                <w:t xml:space="preserve">Specialist Homelessness Services activity cluster</w:t>
              </w:r>
            </w:hyperlink>
          </w:p>
          <w:p>
            <w:pPr>
              <w:spacing w:before="0" w:after="0"/>
            </w:pPr>
            <w:r>
              <w:rPr>
                <w:rStyle w:val="row-content"/>
                <w:color w:val="244061"/>
              </w:rPr>
              <w:t xml:space="preserve">       </w:t>
            </w:r>
            <w:hyperlink w:history="true" r:id="R095695c4eaf74af0">
              <w:r>
                <w:rPr>
                  <w:rStyle w:val="Hyperlink"/>
                  <w:color w:val="244061"/>
                </w:rPr>
                <w:t xml:space="preserve">Homelessness</w:t>
              </w:r>
            </w:hyperlink>
            <w:r>
              <w:rPr>
                <w:rStyle w:val="row-content"/>
                <w:color w:val="244061"/>
              </w:rPr>
              <w:t xml:space="preserve">, Standard 10/08/2018</w:t>
            </w:r>
          </w:p>
          <w:p>
            <w:r>
              <w:br/>
            </w:r>
          </w:p>
        </w:tc>
      </w:tr>
    </w:tbl>
    <w:p/>
    <w:tbl>
      <w:tblPr>
        <w:tblStyle w:val="TableGrid"/>
        <w:tblW w:w="0" w:type="auto"/>
      </w:tblPr>
    </w:tbl>
    <w:p>
      <w:r>
        <w:br/>
      </w:r>
    </w:p>
    <w:sectPr>
      <w:footerReference xmlns:r="http://schemas.openxmlformats.org/officeDocument/2006/relationships" w:type="default" r:id="Re80849c49cbd43b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689340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67b8247f364f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80849c49cbd43b1" /><Relationship Type="http://schemas.openxmlformats.org/officeDocument/2006/relationships/header" Target="/word/header1.xml" Id="R25c3015bcae74da0" /><Relationship Type="http://schemas.openxmlformats.org/officeDocument/2006/relationships/settings" Target="/word/settings.xml" Id="R502e6440a3f04f02" /><Relationship Type="http://schemas.openxmlformats.org/officeDocument/2006/relationships/styles" Target="/word/styles.xml" Id="R1ffdcda0f57a4027" /><Relationship Type="http://schemas.openxmlformats.org/officeDocument/2006/relationships/hyperlink" Target="https://meteor.aihw.gov.au/RegistrationAuthority/14" TargetMode="External" Id="R5edf3cdb59524377" /><Relationship Type="http://schemas.openxmlformats.org/officeDocument/2006/relationships/hyperlink" Target="https://meteor.aihw.gov.au/content/689345" TargetMode="External" Id="Rd33948c341284a68" /><Relationship Type="http://schemas.openxmlformats.org/officeDocument/2006/relationships/hyperlink" Target="https://meteor.aihw.gov.au/content/406158" TargetMode="External" Id="Rdcbc5a5f2dca46a0" /><Relationship Type="http://schemas.openxmlformats.org/officeDocument/2006/relationships/hyperlink" Target="https://meteor.aihw.gov.au/content/689342" TargetMode="External" Id="R7574caa9f4a54d89" /><Relationship Type="http://schemas.openxmlformats.org/officeDocument/2006/relationships/hyperlink" Target="https://meteor.aihw.gov.au/content/406162" TargetMode="External" Id="Rdae81618eed34d2c" /><Relationship Type="http://schemas.openxmlformats.org/officeDocument/2006/relationships/hyperlink" Target="https://meteor.aihw.gov.au/RegistrationAuthority/14" TargetMode="External" Id="R8d2a8f8d4fae4ba9" /><Relationship Type="http://schemas.openxmlformats.org/officeDocument/2006/relationships/hyperlink" Target="https://meteor.aihw.gov.au/RegistrationAuthority/11" TargetMode="External" Id="R45124e6f27ee4967" /><Relationship Type="http://schemas.openxmlformats.org/officeDocument/2006/relationships/hyperlink" Target="https://meteor.aihw.gov.au/content/689342" TargetMode="External" Id="R632ffa32f92541f3" /><Relationship Type="http://schemas.openxmlformats.org/officeDocument/2006/relationships/hyperlink" Target="https://meteor.aihw.gov.au/RegistrationAuthority/14" TargetMode="External" Id="Ra956f9ee50074d06" /><Relationship Type="http://schemas.openxmlformats.org/officeDocument/2006/relationships/hyperlink" Target="https://meteor.aihw.gov.au/content/689338" TargetMode="External" Id="R1601ce9fcb8b4353" /><Relationship Type="http://schemas.openxmlformats.org/officeDocument/2006/relationships/hyperlink" Target="https://meteor.aihw.gov.au/RegistrationAuthority/14" TargetMode="External" Id="R095695c4eaf74af0" /></Relationships>
</file>

<file path=word/_rels/header1.xml.rels>&#65279;<?xml version="1.0" encoding="utf-8"?><Relationships xmlns="http://schemas.openxmlformats.org/package/2006/relationships"><Relationship Type="http://schemas.openxmlformats.org/officeDocument/2006/relationships/image" Target="/media/image.png" Id="R6f67b8247f364ff1" /></Relationships>
</file>