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e320ad29fd4d7c" /></Relationships>
</file>

<file path=word/document.xml><?xml version="1.0" encoding="utf-8"?>
<w:document xmlns:r="http://schemas.openxmlformats.org/officeDocument/2006/relationships" xmlns:w="http://schemas.openxmlformats.org/wordprocessingml/2006/main">
  <w:body>
    <w:p>
      <w:pPr>
        <w:pStyle w:val="Title"/>
      </w:pPr>
      <w:r>
        <w:t>Carer household authorisation file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 authorisation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40c558599474a1c">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Carer household authorisation file cluster contains information about all carer households who were authorised to provide funded home–based out-of-home-care placements at any point during the reference period. Authorisation means the carer household has received the required approval to have a child placed with them. This includes carer households authorised to provide:</w:t>
            </w:r>
          </w:p>
          <w:p>
            <w:pPr>
              <w:pStyle w:val="ListParagraph"/>
              <w:numPr>
                <w:ilvl w:val="0"/>
                <w:numId w:val="2"/>
              </w:numPr>
            </w:pPr>
            <w:r>
              <w:rPr>
                <w:rStyle w:val="row-content-rich-text"/>
              </w:rPr>
              <w:t xml:space="preserve">Foster care (including provisionally approved carers)</w:t>
            </w:r>
          </w:p>
          <w:p>
            <w:pPr>
              <w:pStyle w:val="ListParagraph"/>
              <w:numPr>
                <w:ilvl w:val="0"/>
                <w:numId w:val="2"/>
              </w:numPr>
            </w:pPr>
            <w:r>
              <w:rPr>
                <w:rStyle w:val="row-content-rich-text"/>
              </w:rPr>
              <w:t xml:space="preserve">Relative/kinship care (including provisionally approved carers)</w:t>
            </w:r>
          </w:p>
          <w:p>
            <w:pPr>
              <w:pStyle w:val="ListParagraph"/>
              <w:numPr>
                <w:ilvl w:val="0"/>
                <w:numId w:val="2"/>
              </w:numPr>
            </w:pPr>
            <w:r>
              <w:rPr>
                <w:rStyle w:val="row-content-rich-text"/>
              </w:rPr>
              <w:t xml:space="preserve">Respite</w:t>
            </w:r>
          </w:p>
          <w:p>
            <w:pPr>
              <w:pStyle w:val="ListParagraph"/>
              <w:numPr>
                <w:ilvl w:val="0"/>
                <w:numId w:val="2"/>
              </w:numPr>
            </w:pPr>
            <w:r>
              <w:rPr>
                <w:rStyle w:val="row-content-rich-text"/>
              </w:rPr>
              <w:t xml:space="preserve">Long-term guardianship.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Residential care and family group homes are not included in the scope of carers in the Carer household authorisation file.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change in Carer household authorisation/registration status will be a new line in the file, delineated by an authorisation start and end date. Renewal of an existing authorisation as part of a standard ongoing review process or a change from provisional to full authorisation are not deemed to be a change in authorisation status and should not be recorded on a new line. The original authorisation start date should be retained.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0a2005a3a7c4b27">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5a61d87d6f149f8">
              <w:r>
                <w:rPr>
                  <w:rStyle w:val="Hyperlink"/>
                </w:rPr>
                <w:t xml:space="preserve">Carer household authorisation file cluster</w:t>
              </w:r>
            </w:hyperlink>
          </w:p>
          <w:p>
            <w:pPr>
              <w:spacing w:before="0" w:after="0"/>
            </w:pPr>
            <w:r>
              <w:rPr>
                <w:rStyle w:val="row-content"/>
                <w:color w:val="244061"/>
              </w:rPr>
              <w:t xml:space="preserve">       </w:t>
            </w:r>
            <w:hyperlink w:history="true" r:id="Rf47da4ffb20d4492">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57b89331549a48ef">
              <w:r>
                <w:rPr>
                  <w:rStyle w:val="Hyperlink"/>
                </w:rPr>
                <w:t xml:space="preserve">Carer household authorisation file cluster</w:t>
              </w:r>
            </w:hyperlink>
          </w:p>
          <w:p>
            <w:pPr>
              <w:spacing w:before="0" w:after="0"/>
            </w:pPr>
            <w:r>
              <w:rPr>
                <w:rStyle w:val="row-content"/>
                <w:color w:val="244061"/>
              </w:rPr>
              <w:t xml:space="preserve">       </w:t>
            </w:r>
            <w:hyperlink w:history="true" r:id="R49a5ac3b344546a1">
              <w:r>
                <w:rPr>
                  <w:rStyle w:val="Hyperlink"/>
                  <w:color w:val="244061"/>
                </w:rPr>
                <w:t xml:space="preserve">Children and Families</w:t>
              </w:r>
            </w:hyperlink>
            <w:r>
              <w:rPr>
                <w:rStyle w:val="row-content"/>
                <w:color w:val="244061"/>
              </w:rPr>
              <w:t xml:space="preserve">, Standard 20/01/2021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b083b41ed64ffa">
              <w:r>
                <w:rPr>
                  <w:rStyle w:val="Hyperlink"/>
                </w:rPr>
                <w:t xml:space="preserve">Child protection NMDS 2016-17</w:t>
              </w:r>
            </w:hyperlink>
          </w:p>
          <w:p>
            <w:pPr>
              <w:spacing w:before="0" w:after="0"/>
            </w:pPr>
            <w:r>
              <w:rPr>
                <w:rStyle w:val="row-content"/>
                <w:color w:val="244061"/>
              </w:rPr>
              <w:t xml:space="preserve">       </w:t>
            </w:r>
            <w:hyperlink w:history="true" r:id="R47796ff42bf34136">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50d4e855a54dcf">
                    <w:r>
                      <w:rPr>
                        <w:rStyle w:val="Hyperlink"/>
                      </w:rPr>
                      <w:t xml:space="preserve">Carer household—household identifier, child protection identifier NX[X(11)]</w:t>
                    </w:r>
                  </w:hyperlink>
                </w:p>
                <w:p>
                  <w:r>
                    <w:rPr>
                      <w:b/>
                      <w:i/>
                      <w:color w:val="333333"/>
                    </w:rPr>
                    <w:t xml:space="preserve">DSS specific information:</w:t>
                  </w:r>
                </w:p>
                <w:p>
                  <w:r>
                    <w:t xml:space="preserve">Each carer household has only one identifier (ID). Each ID is only used by one carer household.</w:t>
                  </w:r>
                </w:p>
                <w:p>
                  <w:r>
                    <w:t xml:space="preserve">Each carer household may include one or more authorised carers (i.e. one or more Carer (person) IDs may be recorded under each carer household ID).</w:t>
                  </w:r>
                </w:p>
                <w:p>
                  <w:r>
                    <w:t xml:space="preserve">Note: The carer household ID in the Carer household authorisation file will be a subset of the carer household ID in the Living arrangements file as residential care and family group homes are not included in the scope of carers in the Carer household authorisation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d07de69c7e34ee2">
                    <w:r>
                      <w:rPr>
                        <w:rStyle w:val="Hyperlink"/>
                      </w:rPr>
                      <w:t xml:space="preserve">Carer household—care authorisation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11c19e50accc4993">
                    <w:r>
                      <w:rPr>
                        <w:rStyle w:val="Hyperlink"/>
                      </w:rPr>
                      <w:t xml:space="preserve">Carer household—care authorisation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98d94f1f31ed43af">
                    <w:r>
                      <w:rPr>
                        <w:rStyle w:val="Hyperlink"/>
                      </w:rPr>
                      <w:t xml:space="preserve">Carer household—care authorisation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a8fd19cdeed74aff">
                    <w:r>
                      <w:rPr>
                        <w:rStyle w:val="Hyperlink"/>
                      </w:rPr>
                      <w:t xml:space="preserve">Carer household—new carer household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ef6d5f17c9084bd4">
                    <w:r>
                      <w:rPr>
                        <w:rStyle w:val="Hyperlink"/>
                      </w:rPr>
                      <w:t xml:space="preserve">Carer household—Indigenous status,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c84e95b96c334c2f">
                    <w:r>
                      <w:rPr>
                        <w:rStyle w:val="Hyperlink"/>
                      </w:rPr>
                      <w:t xml:space="preserve">Carer household—authorised carer, total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dc1695a0a5384db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688444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cb70967dfb41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c1695a0a5384db0" /><Relationship Type="http://schemas.openxmlformats.org/officeDocument/2006/relationships/header" Target="/word/header1.xml" Id="R025f540811694324" /><Relationship Type="http://schemas.openxmlformats.org/officeDocument/2006/relationships/settings" Target="/word/settings.xml" Id="R830577a458ba4dcf" /><Relationship Type="http://schemas.openxmlformats.org/officeDocument/2006/relationships/styles" Target="/word/styles.xml" Id="R0fbd3a0fb7e14415" /><Relationship Type="http://schemas.openxmlformats.org/officeDocument/2006/relationships/hyperlink" Target="https://meteor.aihw.gov.au/RegistrationAuthority/17" TargetMode="External" Id="Ra40c558599474a1c" /><Relationship Type="http://schemas.openxmlformats.org/officeDocument/2006/relationships/numbering" Target="/word/numbering.xml" Id="R14944ad4238348b4" /><Relationship Type="http://schemas.openxmlformats.org/officeDocument/2006/relationships/hyperlink" Target="https://meteor.aihw.gov.au/content/246013" TargetMode="External" Id="R80a2005a3a7c4b27" /><Relationship Type="http://schemas.openxmlformats.org/officeDocument/2006/relationships/hyperlink" Target="https://meteor.aihw.gov.au/content/656504" TargetMode="External" Id="R35a61d87d6f149f8" /><Relationship Type="http://schemas.openxmlformats.org/officeDocument/2006/relationships/hyperlink" Target="https://meteor.aihw.gov.au/RegistrationAuthority/17" TargetMode="External" Id="Rf47da4ffb20d4492" /><Relationship Type="http://schemas.openxmlformats.org/officeDocument/2006/relationships/hyperlink" Target="https://meteor.aihw.gov.au/content/706950" TargetMode="External" Id="R57b89331549a48ef" /><Relationship Type="http://schemas.openxmlformats.org/officeDocument/2006/relationships/hyperlink" Target="https://meteor.aihw.gov.au/RegistrationAuthority/17" TargetMode="External" Id="R49a5ac3b344546a1" /><Relationship Type="http://schemas.openxmlformats.org/officeDocument/2006/relationships/hyperlink" Target="https://meteor.aihw.gov.au/content/688290" TargetMode="External" Id="Rddb083b41ed64ffa" /><Relationship Type="http://schemas.openxmlformats.org/officeDocument/2006/relationships/hyperlink" Target="https://meteor.aihw.gov.au/RegistrationAuthority/17" TargetMode="External" Id="R47796ff42bf34136" /><Relationship Type="http://schemas.openxmlformats.org/officeDocument/2006/relationships/hyperlink" Target="https://meteor.aihw.gov.au/content/529752" TargetMode="External" Id="R6450d4e855a54dcf" /><Relationship Type="http://schemas.openxmlformats.org/officeDocument/2006/relationships/hyperlink" Target="https://meteor.aihw.gov.au/content/531748" TargetMode="External" Id="R4d07de69c7e34ee2" /><Relationship Type="http://schemas.openxmlformats.org/officeDocument/2006/relationships/hyperlink" Target="https://meteor.aihw.gov.au/content/531704" TargetMode="External" Id="R11c19e50accc4993" /><Relationship Type="http://schemas.openxmlformats.org/officeDocument/2006/relationships/hyperlink" Target="https://meteor.aihw.gov.au/content/531768" TargetMode="External" Id="R98d94f1f31ed43af" /><Relationship Type="http://schemas.openxmlformats.org/officeDocument/2006/relationships/hyperlink" Target="https://meteor.aihw.gov.au/content/532827" TargetMode="External" Id="Ra8fd19cdeed74aff" /><Relationship Type="http://schemas.openxmlformats.org/officeDocument/2006/relationships/hyperlink" Target="https://meteor.aihw.gov.au/content/531773" TargetMode="External" Id="Ref6d5f17c9084bd4" /><Relationship Type="http://schemas.openxmlformats.org/officeDocument/2006/relationships/hyperlink" Target="https://meteor.aihw.gov.au/content/532834" TargetMode="External" Id="Rc84e95b96c334c2f" /></Relationships>
</file>

<file path=word/_rels/header1.xml.rels>&#65279;<?xml version="1.0" encoding="utf-8"?><Relationships xmlns="http://schemas.openxmlformats.org/package/2006/relationships"><Relationship Type="http://schemas.openxmlformats.org/officeDocument/2006/relationships/image" Target="/media/image.png" Id="Re8cb70967dfb419f" /></Relationships>
</file>