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471306a9b544a72"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PI20b-Proportion of regular clients who have had the necessary risk factors assessed to enable CVD assessment, 2015-2017</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PI20b-Proportion of regular clients who have had the necessary risk factors assessed to enable CVD assessment,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PI20b-Proportion of regular clients who have had the necessary risk factors assessed to enable CVD assessment,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686372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4ed9793086524743">
              <w:r>
                <w:rPr>
                  <w:rStyle w:val="Hyperlink"/>
                  <w:color w:val="244061"/>
                </w:rPr>
                <w:t xml:space="preserve">Health</w:t>
              </w:r>
            </w:hyperlink>
            <w:r>
              <w:rPr>
                <w:rStyle w:val="row-content"/>
                <w:color w:val="244061"/>
              </w:rPr>
              <w:t xml:space="preserve">, Superseded 17/10/2018</w:t>
            </w:r>
          </w:p>
          <w:p>
            <w:pPr>
              <w:spacing w:before="0" w:after="0"/>
            </w:pPr>
            <w:hyperlink w:history="true" r:id="Re7d93320b9fd44e5">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Proportion of Indigenous regular clients with no known cardiovascular disease (CVD), aged 35 to 74 years, with information available to calculate their absolute CVD risk.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Assessment of absolute CVD risk based on multiple risk factors is more accurate than that based on individual risk factors due to the cumulative nature of risk effects. In view of this additive predictive power, basing management decisions using this approach should improve CVD outcomes.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7891cc21f08a4d99">
              <w:r>
                <w:rPr>
                  <w:rStyle w:val="Hyperlink"/>
                </w:rPr>
                <w:t xml:space="preserve">Indigenous primary health care key performance indicators (2015-2017)</w:t>
              </w:r>
            </w:hyperlink>
          </w:p>
          <w:p>
            <w:pPr>
              <w:pStyle w:val="registration-status"/>
              <w:spacing w:before="0" w:after="0"/>
            </w:pPr>
            <w:hyperlink w:history="true" r:id="R25e8d5075bec4df1">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516df745692745e4">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35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to:</w:t>
            </w:r>
          </w:p>
        </w:tc>
        <w:tc>
          <w:tcPr>
            <w:tcBorders>
              <w:top w:val="none" w:color="000000" w:sz="0"/>
              <w:left w:val="none" w:color="000000" w:sz="0"/>
              <w:bottom w:val="none" w:color="000000" w:sz="0"/>
              <w:right w:val="none" w:color="000000" w:sz="0"/>
            </w:tcBorders>
            <w:vAlign w:val="top"/>
          </w:tcPr>
          <w:p>
            <w:pPr/>
            <w:r>
              <w:rPr>
                <w:rStyle w:val="row-content-rich-text"/>
              </w:rPr>
              <w:t xml:space="preserve">74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Indigenous regular clients without known CVD, aged 35 to 74 years, who have had all of the following information recorded within the previous 24 months:</w:t>
            </w:r>
          </w:p>
          <w:p>
            <w:pPr>
              <w:pStyle w:val="ListParagraph"/>
              <w:numPr>
                <w:ilvl w:val="0"/>
                <w:numId w:val="2"/>
              </w:numPr>
            </w:pPr>
            <w:r>
              <w:rPr>
                <w:rStyle w:val="row-content-rich-text"/>
              </w:rPr>
              <w:t xml:space="preserve">Tobacco smoking</w:t>
            </w:r>
          </w:p>
          <w:p>
            <w:pPr>
              <w:pStyle w:val="ListParagraph"/>
              <w:numPr>
                <w:ilvl w:val="0"/>
                <w:numId w:val="2"/>
              </w:numPr>
            </w:pPr>
            <w:r>
              <w:rPr>
                <w:rStyle w:val="row-content-rich-text"/>
              </w:rPr>
              <w:t xml:space="preserve">Diabetes</w:t>
            </w:r>
          </w:p>
          <w:p>
            <w:pPr>
              <w:pStyle w:val="ListParagraph"/>
              <w:numPr>
                <w:ilvl w:val="0"/>
                <w:numId w:val="2"/>
              </w:numPr>
            </w:pPr>
            <w:r>
              <w:rPr>
                <w:rStyle w:val="row-content-rich-text"/>
              </w:rPr>
              <w:t xml:space="preserve">Systolic blood pressure</w:t>
            </w:r>
          </w:p>
          <w:p>
            <w:pPr>
              <w:pStyle w:val="ListParagraph"/>
              <w:numPr>
                <w:ilvl w:val="0"/>
                <w:numId w:val="2"/>
              </w:numPr>
            </w:pPr>
            <w:r>
              <w:rPr>
                <w:rStyle w:val="row-content-rich-text"/>
              </w:rPr>
              <w:t xml:space="preserve">Total cholesterol and HDL cholesterol levels</w:t>
            </w:r>
          </w:p>
          <w:p>
            <w:pPr>
              <w:pStyle w:val="ListParagraph"/>
              <w:numPr>
                <w:ilvl w:val="0"/>
                <w:numId w:val="2"/>
              </w:numPr>
            </w:pPr>
            <w:r>
              <w:rPr>
                <w:rStyle w:val="row-content-rich-text"/>
              </w:rPr>
              <w:t xml:space="preserve">Age</w:t>
            </w:r>
          </w:p>
          <w:p>
            <w:pPr>
              <w:pStyle w:val="ListParagraph"/>
              <w:numPr>
                <w:ilvl w:val="0"/>
                <w:numId w:val="2"/>
              </w:numPr>
            </w:pPr>
            <w:r>
              <w:rPr>
                <w:rStyle w:val="row-content-rich-text"/>
              </w:rPr>
              <w:t xml:space="preserve">Sex.</w:t>
            </w:r>
          </w:p>
          <w:p>
            <w:pPr>
              <w:spacing w:after="160"/>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p>
            <w:pPr>
              <w:spacing w:after="160"/>
            </w:pPr>
            <w:r>
              <w:rPr>
                <w:rStyle w:val="row-content-rich-text"/>
              </w:rPr>
              <w:t xml:space="preserve">Operationalisation of tobacco smoking status, sex and age:</w:t>
            </w:r>
          </w:p>
          <w:p>
            <w:pPr>
              <w:spacing w:after="160"/>
            </w:pPr>
            <w:r>
              <w:rPr>
                <w:rStyle w:val="row-content-rich-text"/>
              </w:rPr>
              <w:t xml:space="preserve">Where an Indigenous regular client’s tobacco smoking status and/or sex does not have an assessment date assigned within the Patient Information Record System (PIRS), tobacco smoking status and/or sex as recorded in the PIRS should be treated as current (i.e. as having been updated within the previous 24 months).</w:t>
            </w:r>
          </w:p>
          <w:p>
            <w:pPr/>
            <w:r>
              <w:rPr>
                <w:rStyle w:val="row-content-rich-text"/>
              </w:rPr>
              <w:t xml:space="preserve">Age is to be derived from date of birth.</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Number of Indigenous regular clients without known CVD, aged 35 to 74 years, who have had all of the following information recorded within the previous 24 months:</w:t>
            </w:r>
          </w:p>
          <w:p>
            <w:pPr>
              <w:pStyle w:val="ListParagraph"/>
              <w:numPr>
                <w:ilvl w:val="0"/>
                <w:numId w:val="3"/>
              </w:numPr>
            </w:pPr>
            <w:r>
              <w:rPr>
                <w:rStyle w:val="row-content-rich-text"/>
              </w:rPr>
              <w:t xml:space="preserve">Tobacco smoking</w:t>
            </w:r>
          </w:p>
          <w:p>
            <w:pPr>
              <w:pStyle w:val="ListParagraph"/>
              <w:numPr>
                <w:ilvl w:val="0"/>
                <w:numId w:val="3"/>
              </w:numPr>
            </w:pPr>
            <w:r>
              <w:rPr>
                <w:rStyle w:val="row-content-rich-text"/>
              </w:rPr>
              <w:t xml:space="preserve">Diabetes</w:t>
            </w:r>
          </w:p>
          <w:p>
            <w:pPr>
              <w:pStyle w:val="ListParagraph"/>
              <w:numPr>
                <w:ilvl w:val="0"/>
                <w:numId w:val="3"/>
              </w:numPr>
            </w:pPr>
            <w:r>
              <w:rPr>
                <w:rStyle w:val="row-content-rich-text"/>
              </w:rPr>
              <w:t xml:space="preserve">Systolic blood pressure</w:t>
            </w:r>
          </w:p>
          <w:p>
            <w:pPr>
              <w:pStyle w:val="ListParagraph"/>
              <w:numPr>
                <w:ilvl w:val="0"/>
                <w:numId w:val="3"/>
              </w:numPr>
            </w:pPr>
            <w:r>
              <w:rPr>
                <w:rStyle w:val="row-content-rich-text"/>
              </w:rPr>
              <w:t xml:space="preserve">Total cholesterol and HDL cholesterol levels</w:t>
            </w:r>
          </w:p>
          <w:p>
            <w:pPr>
              <w:pStyle w:val="ListParagraph"/>
              <w:numPr>
                <w:ilvl w:val="0"/>
                <w:numId w:val="3"/>
              </w:numPr>
            </w:pPr>
            <w:r>
              <w:rPr>
                <w:rStyle w:val="row-content-rich-text"/>
              </w:rPr>
              <w:t xml:space="preserve">Age</w:t>
            </w:r>
          </w:p>
          <w:p>
            <w:pPr>
              <w:pStyle w:val="ListParagraph"/>
              <w:numPr>
                <w:ilvl w:val="0"/>
                <w:numId w:val="3"/>
              </w:numPr>
            </w:pPr>
            <w:r>
              <w:rPr>
                <w:rStyle w:val="row-content-rich-text"/>
              </w:rPr>
              <w:t xml:space="preserve">Sex.</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55f35f2b50294eac">
              <w:r>
                <w:rPr>
                  <w:rStyle w:val="Hyperlink"/>
                </w:rPr>
                <w:t xml:space="preserve">Person—diabetes mellitus status, code NN</w:t>
              </w:r>
            </w:hyperlink>
          </w:p>
          <w:p>
            <w:r>
              <w:rPr>
                <w:rStyle w:val="row-content"/>
                <w:b/>
              </w:rPr>
              <w:t xml:space="preserve">Data Source</w:t>
            </w:r>
          </w:p>
          <w:p>
            <w:hyperlink w:history="true" r:id="Re2dc137d84ef4570">
              <w:r>
                <w:rPr>
                  <w:rStyle w:val="Hyperlink"/>
                </w:rPr>
                <w:t xml:space="preserve">Indigenous primary health care data collection</w:t>
              </w:r>
            </w:hyperlink>
          </w:p>
          <w:p>
            <w:r>
              <w:rPr>
                <w:rStyle w:val="row-content"/>
                <w:b/>
              </w:rPr>
              <w:t xml:space="preserve">NMDS / DSS</w:t>
            </w:r>
          </w:p>
          <w:p>
            <w:hyperlink w:history="true" r:id="R7eaea4c5f9734a2d">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827a0d23713f4dfa">
              <w:r>
                <w:rPr>
                  <w:rStyle w:val="Hyperlink"/>
                </w:rPr>
                <w:t xml:space="preserve">Person—regular client indicator, yes/no code N</w:t>
              </w:r>
            </w:hyperlink>
          </w:p>
          <w:p>
            <w:r>
              <w:rPr>
                <w:rStyle w:val="row-content"/>
                <w:b/>
              </w:rPr>
              <w:t xml:space="preserve">Data Source</w:t>
            </w:r>
          </w:p>
          <w:p>
            <w:hyperlink w:history="true" r:id="R21260dc047ed4834">
              <w:r>
                <w:rPr>
                  <w:rStyle w:val="Hyperlink"/>
                </w:rPr>
                <w:t xml:space="preserve">Indigenous primary health care data collection</w:t>
              </w:r>
            </w:hyperlink>
          </w:p>
          <w:p>
            <w:r>
              <w:rPr>
                <w:rStyle w:val="row-content"/>
                <w:b/>
              </w:rPr>
              <w:t xml:space="preserve">NMDS / DSS</w:t>
            </w:r>
          </w:p>
          <w:p>
            <w:hyperlink w:history="true" r:id="Reee2b3660f9f4fd7">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0f762371959245e7">
              <w:r>
                <w:rPr>
                  <w:rStyle w:val="Hyperlink"/>
                </w:rPr>
                <w:t xml:space="preserve">Person—tobacco smoking status, code N</w:t>
              </w:r>
            </w:hyperlink>
          </w:p>
          <w:p>
            <w:r>
              <w:rPr>
                <w:rStyle w:val="row-content"/>
                <w:b/>
              </w:rPr>
              <w:t xml:space="preserve">Data Source</w:t>
            </w:r>
          </w:p>
          <w:p>
            <w:hyperlink w:history="true" r:id="R31c935b6010e48c1">
              <w:r>
                <w:rPr>
                  <w:rStyle w:val="Hyperlink"/>
                </w:rPr>
                <w:t xml:space="preserve">Indigenous primary health care data collection</w:t>
              </w:r>
            </w:hyperlink>
          </w:p>
          <w:p>
            <w:r>
              <w:rPr>
                <w:rStyle w:val="row-content"/>
                <w:b/>
              </w:rPr>
              <w:t xml:space="preserve">NMDS / DSS</w:t>
            </w:r>
          </w:p>
          <w:p>
            <w:hyperlink w:history="true" r:id="R9c586420dc2d467c">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490f893b047f480f">
              <w:r>
                <w:rPr>
                  <w:rStyle w:val="Hyperlink"/>
                </w:rPr>
                <w:t xml:space="preserve">Person—age, total years N[NN]</w:t>
              </w:r>
            </w:hyperlink>
          </w:p>
          <w:p>
            <w:r>
              <w:rPr>
                <w:rStyle w:val="row-content"/>
                <w:b/>
              </w:rPr>
              <w:t xml:space="preserve">Data Source</w:t>
            </w:r>
          </w:p>
          <w:p>
            <w:hyperlink w:history="true" r:id="R50fada47b01a4455">
              <w:r>
                <w:rPr>
                  <w:rStyle w:val="Hyperlink"/>
                </w:rPr>
                <w:t xml:space="preserve">Indigenous primary health care data collection</w:t>
              </w:r>
            </w:hyperlink>
          </w:p>
          <w:p>
            <w:r>
              <w:rPr>
                <w:rStyle w:val="row-content"/>
                <w:b/>
              </w:rPr>
              <w:t xml:space="preserve">NMDS / DSS</w:t>
            </w:r>
          </w:p>
          <w:p>
            <w:hyperlink w:history="true" r:id="R06f634806d41478f">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ae1214b55cc0468c">
              <w:r>
                <w:rPr>
                  <w:rStyle w:val="Hyperlink"/>
                </w:rPr>
                <w:t xml:space="preserve">Person—cardiovascular disease recorded indicator, yes/no code N</w:t>
              </w:r>
            </w:hyperlink>
          </w:p>
          <w:p>
            <w:r>
              <w:rPr>
                <w:rStyle w:val="row-content"/>
                <w:b/>
              </w:rPr>
              <w:t xml:space="preserve">Data Source</w:t>
            </w:r>
          </w:p>
          <w:p>
            <w:hyperlink w:history="true" r:id="R033373d3111941dc">
              <w:r>
                <w:rPr>
                  <w:rStyle w:val="Hyperlink"/>
                </w:rPr>
                <w:t xml:space="preserve">Indigenous primary health care data collection</w:t>
              </w:r>
            </w:hyperlink>
          </w:p>
          <w:p>
            <w:r>
              <w:rPr>
                <w:rStyle w:val="row-content"/>
                <w:b/>
              </w:rPr>
              <w:t xml:space="preserve">NMDS / DSS</w:t>
            </w:r>
          </w:p>
          <w:p>
            <w:hyperlink w:history="true" r:id="R9a3614778519427a">
              <w:r>
                <w:rPr>
                  <w:rStyle w:val="Hyperlink"/>
                </w:rPr>
                <w:t xml:space="preserve">Indigenous primary health care NBEDS 2017–18</w:t>
              </w:r>
            </w:hyperlink>
          </w:p>
          <w:p>
            <w:r>
              <w:rPr>
                <w:rStyle w:val="row-content"/>
                <w:b/>
              </w:rPr>
              <w:t xml:space="preserve">Guide for use</w:t>
            </w:r>
          </w:p>
          <w:p>
            <w:r>
              <w:rPr>
                <w:rStyle w:val="row-content"/>
              </w:rPr>
              <w:t xml:space="preserve">Only include 'no' responses, i.e. those persons who do not have a cardiovascular disease recorded on their clinical record.</w:t>
            </w:r>
          </w:p>
          <w:p>
            <w:r>
              <w:rPr>
                <w:rStyle w:val="row-content"/>
              </w:rPr>
              <w:t xml:space="preserve"> </w:t>
            </w:r>
          </w:p>
          <w:p>
            <w:r>
              <w:rPr>
                <w:rStyle w:val="row-content"/>
                <w:b/>
                <w:color w:val="000000"/>
              </w:rPr>
              <w:t xml:space="preserve">Data Element / Data Set</w:t>
            </w:r>
          </w:p>
          <w:p>
            <w:hyperlink w:history="true" r:id="Rb17ff35a2e564427">
              <w:r>
                <w:rPr>
                  <w:rStyle w:val="Hyperlink"/>
                </w:rPr>
                <w:t xml:space="preserve">Person—systolic blood pressure measurement result recorded indicator, yes/no code N</w:t>
              </w:r>
            </w:hyperlink>
          </w:p>
          <w:p>
            <w:r>
              <w:rPr>
                <w:rStyle w:val="row-content"/>
                <w:b/>
              </w:rPr>
              <w:t xml:space="preserve">Data Source</w:t>
            </w:r>
          </w:p>
          <w:p>
            <w:hyperlink w:history="true" r:id="R588cd99bded24ceb">
              <w:r>
                <w:rPr>
                  <w:rStyle w:val="Hyperlink"/>
                </w:rPr>
                <w:t xml:space="preserve">Indigenous primary health care data collection</w:t>
              </w:r>
            </w:hyperlink>
          </w:p>
          <w:p>
            <w:r>
              <w:rPr>
                <w:rStyle w:val="row-content"/>
                <w:b/>
              </w:rPr>
              <w:t xml:space="preserve">NMDS / DSS</w:t>
            </w:r>
          </w:p>
          <w:p>
            <w:hyperlink w:history="true" r:id="Redebb26f6c254056">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05717d4e2dc94f00">
              <w:r>
                <w:rPr>
                  <w:rStyle w:val="Hyperlink"/>
                </w:rPr>
                <w:t xml:space="preserve">Person—total cholesterol measurement result recorded indicator, yes/no code N</w:t>
              </w:r>
            </w:hyperlink>
          </w:p>
          <w:p>
            <w:r>
              <w:rPr>
                <w:rStyle w:val="row-content"/>
                <w:b/>
              </w:rPr>
              <w:t xml:space="preserve">Data Source</w:t>
            </w:r>
          </w:p>
          <w:p>
            <w:hyperlink w:history="true" r:id="R3e527591f1164429">
              <w:r>
                <w:rPr>
                  <w:rStyle w:val="Hyperlink"/>
                </w:rPr>
                <w:t xml:space="preserve">Indigenous primary health care data collection</w:t>
              </w:r>
            </w:hyperlink>
          </w:p>
          <w:p>
            <w:r>
              <w:rPr>
                <w:rStyle w:val="row-content"/>
                <w:b/>
              </w:rPr>
              <w:t xml:space="preserve">NMDS / DSS</w:t>
            </w:r>
          </w:p>
          <w:p>
            <w:hyperlink w:history="true" r:id="Rda32d9d5c8304cfc">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34b251affa5348d5">
              <w:r>
                <w:rPr>
                  <w:rStyle w:val="Hyperlink"/>
                </w:rPr>
                <w:t xml:space="preserve">Person—HDL cholesterol measurement result recorded indicator, yes/no code N</w:t>
              </w:r>
            </w:hyperlink>
          </w:p>
          <w:p>
            <w:r>
              <w:rPr>
                <w:rStyle w:val="row-content"/>
                <w:b/>
              </w:rPr>
              <w:t xml:space="preserve">Data Source</w:t>
            </w:r>
          </w:p>
          <w:p>
            <w:hyperlink w:history="true" r:id="R4b930cb4c6e74530">
              <w:r>
                <w:rPr>
                  <w:rStyle w:val="Hyperlink"/>
                </w:rPr>
                <w:t xml:space="preserve">Indigenous primary health care data collection</w:t>
              </w:r>
            </w:hyperlink>
          </w:p>
          <w:p>
            <w:r>
              <w:rPr>
                <w:rStyle w:val="row-content"/>
                <w:b/>
              </w:rPr>
              <w:t xml:space="preserve">NMDS / DSS</w:t>
            </w:r>
          </w:p>
          <w:p>
            <w:hyperlink w:history="true" r:id="R977ec76e52aa45b9">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1c3ed7e3e07944b7">
              <w:r>
                <w:rPr>
                  <w:rStyle w:val="Hyperlink"/>
                </w:rPr>
                <w:t xml:space="preserve">Person—Indigenous status, code N</w:t>
              </w:r>
            </w:hyperlink>
          </w:p>
          <w:p>
            <w:r>
              <w:rPr>
                <w:rStyle w:val="row-content"/>
                <w:b/>
              </w:rPr>
              <w:t xml:space="preserve">Data Source</w:t>
            </w:r>
          </w:p>
          <w:p>
            <w:hyperlink w:history="true" r:id="R96e0f56bf1394359">
              <w:r>
                <w:rPr>
                  <w:rStyle w:val="Hyperlink"/>
                </w:rPr>
                <w:t xml:space="preserve">Indigenous primary health care data collection</w:t>
              </w:r>
            </w:hyperlink>
          </w:p>
          <w:p>
            <w:r>
              <w:rPr>
                <w:rStyle w:val="row-content"/>
                <w:b/>
              </w:rPr>
              <w:t xml:space="preserve">NMDS / DSS</w:t>
            </w:r>
          </w:p>
          <w:p>
            <w:hyperlink w:history="true" r:id="R28e3a741c5d24b6f">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5903283ad06f4e5d">
              <w:r>
                <w:rPr>
                  <w:rStyle w:val="Hyperlink"/>
                </w:rPr>
                <w:t xml:space="preserve">Person—sex, code X</w:t>
              </w:r>
            </w:hyperlink>
          </w:p>
          <w:p>
            <w:r>
              <w:rPr>
                <w:rStyle w:val="row-content"/>
                <w:b/>
              </w:rPr>
              <w:t xml:space="preserve">Data Source</w:t>
            </w:r>
          </w:p>
          <w:p>
            <w:hyperlink w:history="true" r:id="Ra478b66b914b419a">
              <w:r>
                <w:rPr>
                  <w:rStyle w:val="Hyperlink"/>
                </w:rPr>
                <w:t xml:space="preserve">Indigenous primary health care data collection</w:t>
              </w:r>
            </w:hyperlink>
          </w:p>
          <w:p>
            <w:r>
              <w:rPr>
                <w:rStyle w:val="row-content"/>
                <w:b/>
              </w:rPr>
              <w:t xml:space="preserve">NMDS / DSS</w:t>
            </w:r>
          </w:p>
          <w:p>
            <w:hyperlink w:history="true" r:id="Re788e3a435e64314">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Total number of Indigenous regular clients without known CVD, aged 35 to 74 years, recorded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6e4e3c5f3a084743">
              <w:r>
                <w:rPr>
                  <w:rStyle w:val="Hyperlink"/>
                </w:rPr>
                <w:t xml:space="preserve">Person—age, total years N[NN]</w:t>
              </w:r>
            </w:hyperlink>
          </w:p>
          <w:p>
            <w:r>
              <w:rPr>
                <w:rStyle w:val="row-content"/>
                <w:b/>
              </w:rPr>
              <w:t xml:space="preserve">Data Source</w:t>
            </w:r>
          </w:p>
          <w:p>
            <w:hyperlink w:history="true" r:id="R9b56f72622dc4cb8">
              <w:r>
                <w:rPr>
                  <w:rStyle w:val="Hyperlink"/>
                </w:rPr>
                <w:t xml:space="preserve">Indigenous primary health care data collection</w:t>
              </w:r>
            </w:hyperlink>
          </w:p>
          <w:p>
            <w:r>
              <w:rPr>
                <w:rStyle w:val="row-content"/>
                <w:b/>
              </w:rPr>
              <w:t xml:space="preserve">NMDS / DSS</w:t>
            </w:r>
          </w:p>
          <w:p>
            <w:hyperlink w:history="true" r:id="Rc27fe50c9f8f4d9f">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1c4bf732567a410c">
              <w:r>
                <w:rPr>
                  <w:rStyle w:val="Hyperlink"/>
                </w:rPr>
                <w:t xml:space="preserve">Person—cardiovascular disease recorded indicator, yes/no code N</w:t>
              </w:r>
            </w:hyperlink>
          </w:p>
          <w:p>
            <w:r>
              <w:rPr>
                <w:rStyle w:val="row-content"/>
                <w:b/>
              </w:rPr>
              <w:t xml:space="preserve">Data Source</w:t>
            </w:r>
          </w:p>
          <w:p>
            <w:hyperlink w:history="true" r:id="Ra38092a143ec4a7d">
              <w:r>
                <w:rPr>
                  <w:rStyle w:val="Hyperlink"/>
                </w:rPr>
                <w:t xml:space="preserve">Indigenous primary health care data collection</w:t>
              </w:r>
            </w:hyperlink>
          </w:p>
          <w:p>
            <w:r>
              <w:rPr>
                <w:rStyle w:val="row-content"/>
                <w:b/>
              </w:rPr>
              <w:t xml:space="preserve">NMDS / DSS</w:t>
            </w:r>
          </w:p>
          <w:p>
            <w:hyperlink w:history="true" r:id="Rda71d86c5d4d462f">
              <w:r>
                <w:rPr>
                  <w:rStyle w:val="Hyperlink"/>
                </w:rPr>
                <w:t xml:space="preserve">Indigenous primary health care NBEDS 2017–18</w:t>
              </w:r>
            </w:hyperlink>
          </w:p>
          <w:p>
            <w:r>
              <w:rPr>
                <w:rStyle w:val="row-content"/>
                <w:b/>
              </w:rPr>
              <w:t xml:space="preserve">Guide for use</w:t>
            </w:r>
          </w:p>
          <w:p>
            <w:r>
              <w:rPr>
                <w:rStyle w:val="row-content"/>
              </w:rPr>
              <w:t xml:space="preserve">Only include 'no' responses, i.e. those persons who do not have a cardiovascular disease recorded on their clinical record.</w:t>
            </w:r>
          </w:p>
          <w:p>
            <w:r>
              <w:rPr>
                <w:rStyle w:val="row-content"/>
              </w:rPr>
              <w:t xml:space="preserve"> </w:t>
            </w:r>
          </w:p>
          <w:p>
            <w:r>
              <w:rPr>
                <w:rStyle w:val="row-content"/>
                <w:b/>
                <w:color w:val="000000"/>
              </w:rPr>
              <w:t xml:space="preserve">Data Element / Data Set</w:t>
            </w:r>
          </w:p>
          <w:p>
            <w:hyperlink w:history="true" r:id="R796dc795459a4440">
              <w:r>
                <w:rPr>
                  <w:rStyle w:val="Hyperlink"/>
                </w:rPr>
                <w:t xml:space="preserve">Person—Indigenous status, code N</w:t>
              </w:r>
            </w:hyperlink>
          </w:p>
          <w:p>
            <w:r>
              <w:rPr>
                <w:rStyle w:val="row-content"/>
                <w:b/>
              </w:rPr>
              <w:t xml:space="preserve">Data Source</w:t>
            </w:r>
          </w:p>
          <w:p>
            <w:hyperlink w:history="true" r:id="Rf13ee0c53ec34fa3">
              <w:r>
                <w:rPr>
                  <w:rStyle w:val="Hyperlink"/>
                </w:rPr>
                <w:t xml:space="preserve">Indigenous primary health care data collection</w:t>
              </w:r>
            </w:hyperlink>
          </w:p>
          <w:p>
            <w:r>
              <w:rPr>
                <w:rStyle w:val="row-content"/>
                <w:b/>
              </w:rPr>
              <w:t xml:space="preserve">NMDS / DSS</w:t>
            </w:r>
          </w:p>
          <w:p>
            <w:hyperlink w:history="true" r:id="R57d57ac24ef74a85">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708267ff81504a4c">
              <w:r>
                <w:rPr>
                  <w:rStyle w:val="Hyperlink"/>
                </w:rPr>
                <w:t xml:space="preserve">Person—sex, code X</w:t>
              </w:r>
            </w:hyperlink>
          </w:p>
          <w:p>
            <w:r>
              <w:rPr>
                <w:rStyle w:val="row-content"/>
                <w:b/>
              </w:rPr>
              <w:t xml:space="preserve">Data Source</w:t>
            </w:r>
          </w:p>
          <w:p>
            <w:hyperlink w:history="true" r:id="R7e37437dc4524925">
              <w:r>
                <w:rPr>
                  <w:rStyle w:val="Hyperlink"/>
                </w:rPr>
                <w:t xml:space="preserve">Indigenous primary health care data collection</w:t>
              </w:r>
            </w:hyperlink>
          </w:p>
          <w:p>
            <w:r>
              <w:rPr>
                <w:rStyle w:val="row-content"/>
                <w:b/>
              </w:rPr>
              <w:t xml:space="preserve">NMDS / DSS</w:t>
            </w:r>
          </w:p>
          <w:p>
            <w:hyperlink w:history="true" r:id="Rfaa997d3279042d6">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6d49521eacb240c9">
              <w:r>
                <w:rPr>
                  <w:rStyle w:val="Hyperlink"/>
                </w:rPr>
                <w:t xml:space="preserve">Person—regular client indicator, yes/no code N</w:t>
              </w:r>
            </w:hyperlink>
          </w:p>
          <w:p>
            <w:r>
              <w:rPr>
                <w:rStyle w:val="row-content"/>
                <w:b/>
              </w:rPr>
              <w:t xml:space="preserve">Data Source</w:t>
            </w:r>
          </w:p>
          <w:p>
            <w:hyperlink w:history="true" r:id="R81f9bcd2b83a4843">
              <w:r>
                <w:rPr>
                  <w:rStyle w:val="Hyperlink"/>
                </w:rPr>
                <w:t xml:space="preserve">Indigenous primary health care data collection</w:t>
              </w:r>
            </w:hyperlink>
          </w:p>
          <w:p>
            <w:r>
              <w:rPr>
                <w:rStyle w:val="row-content"/>
                <w:b/>
              </w:rPr>
              <w:t xml:space="preserve">NMDS / DSS</w:t>
            </w:r>
          </w:p>
          <w:p>
            <w:hyperlink w:history="true" r:id="Rf48e53dd9f1846c4">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w:t>
            </w:r>
            <w:r>
              <w:br/>
            </w:r>
            <w:r>
              <w:rPr>
                <w:rStyle w:val="row-content-rich-text"/>
              </w:rPr>
              <w:t xml:space="preserve">a) 35-44 years</w:t>
            </w:r>
            <w:r>
              <w:br/>
            </w:r>
            <w:r>
              <w:rPr>
                <w:rStyle w:val="row-content-rich-text"/>
              </w:rPr>
              <w:t xml:space="preserve">b) 45-54 years</w:t>
            </w:r>
            <w:r>
              <w:br/>
            </w:r>
            <w:r>
              <w:rPr>
                <w:rStyle w:val="row-content-rich-text"/>
              </w:rPr>
              <w:t xml:space="preserve">c) 55-64 years</w:t>
            </w:r>
            <w:r>
              <w:br/>
            </w:r>
            <w:r>
              <w:rPr>
                <w:rStyle w:val="row-content-rich-text"/>
              </w:rPr>
              <w:t xml:space="preserve">d) 65-74 years </w:t>
            </w:r>
            <w:r>
              <w:br/>
            </w:r>
            <w:r>
              <w:rPr>
                <w:rStyle w:val="row-content-rich-tex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aaab5979ce844252">
              <w:r>
                <w:rPr>
                  <w:rStyle w:val="Hyperlink"/>
                </w:rPr>
                <w:t xml:space="preserve">Person—age, total years N[NN]</w:t>
              </w:r>
            </w:hyperlink>
          </w:p>
          <w:p>
            <w:r>
              <w:rPr>
                <w:rStyle w:val="row-content"/>
                <w:b/>
              </w:rPr>
              <w:t xml:space="preserve">Data Source</w:t>
            </w:r>
          </w:p>
          <w:p>
            <w:hyperlink w:history="true" r:id="R0d7a8bb04fff49aa">
              <w:r>
                <w:rPr>
                  <w:rStyle w:val="Hyperlink"/>
                </w:rPr>
                <w:t xml:space="preserve">Indigenous primary health care data collection</w:t>
              </w:r>
            </w:hyperlink>
          </w:p>
          <w:p>
            <w:r>
              <w:rPr>
                <w:rStyle w:val="row-content"/>
                <w:b/>
              </w:rPr>
              <w:t xml:space="preserve">NMDS / DSS</w:t>
            </w:r>
          </w:p>
          <w:p>
            <w:hyperlink w:history="true" r:id="R55d9d32b0ebd48b2">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52ddd8e9eddb4c94">
              <w:r>
                <w:rPr>
                  <w:rStyle w:val="Hyperlink"/>
                </w:rPr>
                <w:t xml:space="preserve">Person—sex, code X</w:t>
              </w:r>
            </w:hyperlink>
          </w:p>
          <w:p>
            <w:r>
              <w:rPr>
                <w:rStyle w:val="row-content"/>
                <w:b/>
              </w:rPr>
              <w:t xml:space="preserve">Data Source</w:t>
            </w:r>
          </w:p>
          <w:p>
            <w:hyperlink w:history="true" r:id="R6b4e7c0053be4125">
              <w:r>
                <w:rPr>
                  <w:rStyle w:val="Hyperlink"/>
                </w:rPr>
                <w:t xml:space="preserve">Indigenous primary health care data collection</w:t>
              </w:r>
            </w:hyperlink>
          </w:p>
          <w:p>
            <w:r>
              <w:rPr>
                <w:rStyle w:val="row-content"/>
                <w:b/>
              </w:rPr>
              <w:t xml:space="preserve">NMDS / DSS</w:t>
            </w:r>
          </w:p>
          <w:p>
            <w:hyperlink w:history="true" r:id="Rdc0666bc03e04878">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952b51bc0f6e46aa">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3195b699e7c0404d">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c34348bb9f34406c">
              <w:r>
                <w:rPr>
                  <w:rStyle w:val="Hyperlink"/>
                </w:rPr>
                <w:t xml:space="preserve">Indigenous primary health care: PI20b-Proportion of regular clients who have had the necessary risk factors assessed to enable CVD assessment, 2015-2017</w:t>
              </w:r>
            </w:hyperlink>
          </w:p>
          <w:p>
            <w:pPr>
              <w:pStyle w:val="registration-status"/>
              <w:spacing w:before="0" w:after="0"/>
            </w:pPr>
            <w:hyperlink w:history="true" r:id="R49f757debd574806">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0bb00241749d4bf8">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a502690dbccc47b0">
              <w:r>
                <w:rPr>
                  <w:rStyle w:val="Hyperlink"/>
                </w:rPr>
                <w:t xml:space="preserve">Indigenous primary health care: PI20b-Proportion of regular clients who have had the necessary risk factors assessed to enable cardiovascular disease (CVD) assessment, 2018-2019</w:t>
              </w:r>
            </w:hyperlink>
          </w:p>
          <w:p>
            <w:pPr>
              <w:pStyle w:val="registration-status"/>
              <w:spacing w:before="0" w:after="0"/>
            </w:pPr>
            <w:hyperlink w:history="true" r:id="R94c6e9dbf2954e37">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44a926e8124e4964">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a6d4f32784ef4b81">
              <w:r>
                <w:rPr>
                  <w:rStyle w:val="Hyperlink"/>
                </w:rPr>
                <w:t xml:space="preserve">Indigenous primary health care: PI20a-Number of regular clients who have had the necessary risk factors assessed to enable CVD assessment, 2015-2017</w:t>
              </w:r>
            </w:hyperlink>
          </w:p>
          <w:p>
            <w:pPr>
              <w:pStyle w:val="registration-status"/>
              <w:spacing w:before="0" w:after="0"/>
            </w:pPr>
            <w:hyperlink w:history="true" r:id="R57418d58a84e4256">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e244652e4f4248dd">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c74748af504948f5"/>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686372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600c530c4e004eed"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c74748af504948f5" /><Relationship Type="http://schemas.openxmlformats.org/officeDocument/2006/relationships/header" Target="/word/header1.xml" Id="R0f40106e381b46b1" /><Relationship Type="http://schemas.openxmlformats.org/officeDocument/2006/relationships/settings" Target="/word/settings.xml" Id="R281925315eed4c07" /><Relationship Type="http://schemas.openxmlformats.org/officeDocument/2006/relationships/styles" Target="/word/styles.xml" Id="Rc9574c2af65c4d58" /><Relationship Type="http://schemas.openxmlformats.org/officeDocument/2006/relationships/numbering" Target="/word/numbering.xml" Id="R7d7654ce4eec4c38" /><Relationship Type="http://schemas.openxmlformats.org/officeDocument/2006/relationships/hyperlink" Target="https://meteor.aihw.gov.au/RegistrationAuthority/12" TargetMode="External" Id="R4ed9793086524743" /><Relationship Type="http://schemas.openxmlformats.org/officeDocument/2006/relationships/hyperlink" Target="https://meteor.aihw.gov.au/RegistrationAuthority/6" TargetMode="External" Id="Re7d93320b9fd44e5" /><Relationship Type="http://schemas.openxmlformats.org/officeDocument/2006/relationships/hyperlink" Target="https://meteor.aihw.gov.au/content/686315" TargetMode="External" Id="R7891cc21f08a4d99" /><Relationship Type="http://schemas.openxmlformats.org/officeDocument/2006/relationships/hyperlink" Target="https://meteor.aihw.gov.au/RegistrationAuthority/12" TargetMode="External" Id="R25e8d5075bec4df1" /><Relationship Type="http://schemas.openxmlformats.org/officeDocument/2006/relationships/hyperlink" Target="https://meteor.aihw.gov.au/RegistrationAuthority/6" TargetMode="External" Id="R516df745692745e4" /><Relationship Type="http://schemas.openxmlformats.org/officeDocument/2006/relationships/hyperlink" Target="https://meteor.aihw.gov.au/content/270194" TargetMode="External" Id="R55f35f2b50294eac" /><Relationship Type="http://schemas.openxmlformats.org/officeDocument/2006/relationships/hyperlink" Target="https://meteor.aihw.gov.au/content/430643" TargetMode="External" Id="Re2dc137d84ef4570" /><Relationship Type="http://schemas.openxmlformats.org/officeDocument/2006/relationships/hyperlink" Target="https://meteor.aihw.gov.au/content/686603" TargetMode="External" Id="R7eaea4c5f9734a2d" /><Relationship Type="http://schemas.openxmlformats.org/officeDocument/2006/relationships/hyperlink" Target="https://meteor.aihw.gov.au/content/686291" TargetMode="External" Id="R827a0d23713f4dfa" /><Relationship Type="http://schemas.openxmlformats.org/officeDocument/2006/relationships/hyperlink" Target="https://meteor.aihw.gov.au/content/430643" TargetMode="External" Id="R21260dc047ed4834" /><Relationship Type="http://schemas.openxmlformats.org/officeDocument/2006/relationships/hyperlink" Target="https://meteor.aihw.gov.au/content/686603" TargetMode="External" Id="Reee2b3660f9f4fd7" /><Relationship Type="http://schemas.openxmlformats.org/officeDocument/2006/relationships/hyperlink" Target="https://meteor.aihw.gov.au/content/270311" TargetMode="External" Id="R0f762371959245e7" /><Relationship Type="http://schemas.openxmlformats.org/officeDocument/2006/relationships/hyperlink" Target="https://meteor.aihw.gov.au/content/430643" TargetMode="External" Id="R31c935b6010e48c1" /><Relationship Type="http://schemas.openxmlformats.org/officeDocument/2006/relationships/hyperlink" Target="https://meteor.aihw.gov.au/content/686603" TargetMode="External" Id="R9c586420dc2d467c" /><Relationship Type="http://schemas.openxmlformats.org/officeDocument/2006/relationships/hyperlink" Target="https://meteor.aihw.gov.au/content/303794" TargetMode="External" Id="R490f893b047f480f" /><Relationship Type="http://schemas.openxmlformats.org/officeDocument/2006/relationships/hyperlink" Target="https://meteor.aihw.gov.au/content/430643" TargetMode="External" Id="R50fada47b01a4455" /><Relationship Type="http://schemas.openxmlformats.org/officeDocument/2006/relationships/hyperlink" Target="https://meteor.aihw.gov.au/content/686603" TargetMode="External" Id="R06f634806d41478f" /><Relationship Type="http://schemas.openxmlformats.org/officeDocument/2006/relationships/hyperlink" Target="https://meteor.aihw.gov.au/content/465948" TargetMode="External" Id="Rae1214b55cc0468c" /><Relationship Type="http://schemas.openxmlformats.org/officeDocument/2006/relationships/hyperlink" Target="https://meteor.aihw.gov.au/content/430643" TargetMode="External" Id="R033373d3111941dc" /><Relationship Type="http://schemas.openxmlformats.org/officeDocument/2006/relationships/hyperlink" Target="https://meteor.aihw.gov.au/content/686603" TargetMode="External" Id="R9a3614778519427a" /><Relationship Type="http://schemas.openxmlformats.org/officeDocument/2006/relationships/hyperlink" Target="https://meteor.aihw.gov.au/content/588766" TargetMode="External" Id="Rb17ff35a2e564427" /><Relationship Type="http://schemas.openxmlformats.org/officeDocument/2006/relationships/hyperlink" Target="https://meteor.aihw.gov.au/content/430643" TargetMode="External" Id="R588cd99bded24ceb" /><Relationship Type="http://schemas.openxmlformats.org/officeDocument/2006/relationships/hyperlink" Target="https://meteor.aihw.gov.au/content/686603" TargetMode="External" Id="Redebb26f6c254056" /><Relationship Type="http://schemas.openxmlformats.org/officeDocument/2006/relationships/hyperlink" Target="https://meteor.aihw.gov.au/content/588774" TargetMode="External" Id="R05717d4e2dc94f00" /><Relationship Type="http://schemas.openxmlformats.org/officeDocument/2006/relationships/hyperlink" Target="https://meteor.aihw.gov.au/content/430643" TargetMode="External" Id="R3e527591f1164429" /><Relationship Type="http://schemas.openxmlformats.org/officeDocument/2006/relationships/hyperlink" Target="https://meteor.aihw.gov.au/content/686603" TargetMode="External" Id="Rda32d9d5c8304cfc" /><Relationship Type="http://schemas.openxmlformats.org/officeDocument/2006/relationships/hyperlink" Target="https://meteor.aihw.gov.au/content/594647" TargetMode="External" Id="R34b251affa5348d5" /><Relationship Type="http://schemas.openxmlformats.org/officeDocument/2006/relationships/hyperlink" Target="https://meteor.aihw.gov.au/content/430643" TargetMode="External" Id="R4b930cb4c6e74530" /><Relationship Type="http://schemas.openxmlformats.org/officeDocument/2006/relationships/hyperlink" Target="https://meteor.aihw.gov.au/content/686603" TargetMode="External" Id="R977ec76e52aa45b9" /><Relationship Type="http://schemas.openxmlformats.org/officeDocument/2006/relationships/hyperlink" Target="https://meteor.aihw.gov.au/content/602543" TargetMode="External" Id="R1c3ed7e3e07944b7" /><Relationship Type="http://schemas.openxmlformats.org/officeDocument/2006/relationships/hyperlink" Target="https://meteor.aihw.gov.au/content/430643" TargetMode="External" Id="R96e0f56bf1394359" /><Relationship Type="http://schemas.openxmlformats.org/officeDocument/2006/relationships/hyperlink" Target="https://meteor.aihw.gov.au/content/686603" TargetMode="External" Id="R28e3a741c5d24b6f" /><Relationship Type="http://schemas.openxmlformats.org/officeDocument/2006/relationships/hyperlink" Target="https://meteor.aihw.gov.au/content/635126" TargetMode="External" Id="R5903283ad06f4e5d" /><Relationship Type="http://schemas.openxmlformats.org/officeDocument/2006/relationships/hyperlink" Target="https://meteor.aihw.gov.au/content/430643" TargetMode="External" Id="Ra478b66b914b419a" /><Relationship Type="http://schemas.openxmlformats.org/officeDocument/2006/relationships/hyperlink" Target="https://meteor.aihw.gov.au/content/686603" TargetMode="External" Id="Re788e3a435e64314" /><Relationship Type="http://schemas.openxmlformats.org/officeDocument/2006/relationships/hyperlink" Target="https://meteor.aihw.gov.au/content/303794" TargetMode="External" Id="R6e4e3c5f3a084743" /><Relationship Type="http://schemas.openxmlformats.org/officeDocument/2006/relationships/hyperlink" Target="https://meteor.aihw.gov.au/content/430643" TargetMode="External" Id="R9b56f72622dc4cb8" /><Relationship Type="http://schemas.openxmlformats.org/officeDocument/2006/relationships/hyperlink" Target="https://meteor.aihw.gov.au/content/686603" TargetMode="External" Id="Rc27fe50c9f8f4d9f" /><Relationship Type="http://schemas.openxmlformats.org/officeDocument/2006/relationships/hyperlink" Target="https://meteor.aihw.gov.au/content/465948" TargetMode="External" Id="R1c4bf732567a410c" /><Relationship Type="http://schemas.openxmlformats.org/officeDocument/2006/relationships/hyperlink" Target="https://meteor.aihw.gov.au/content/430643" TargetMode="External" Id="Ra38092a143ec4a7d" /><Relationship Type="http://schemas.openxmlformats.org/officeDocument/2006/relationships/hyperlink" Target="https://meteor.aihw.gov.au/content/686603" TargetMode="External" Id="Rda71d86c5d4d462f" /><Relationship Type="http://schemas.openxmlformats.org/officeDocument/2006/relationships/hyperlink" Target="https://meteor.aihw.gov.au/content/602543" TargetMode="External" Id="R796dc795459a4440" /><Relationship Type="http://schemas.openxmlformats.org/officeDocument/2006/relationships/hyperlink" Target="https://meteor.aihw.gov.au/content/430643" TargetMode="External" Id="Rf13ee0c53ec34fa3" /><Relationship Type="http://schemas.openxmlformats.org/officeDocument/2006/relationships/hyperlink" Target="https://meteor.aihw.gov.au/content/686603" TargetMode="External" Id="R57d57ac24ef74a85" /><Relationship Type="http://schemas.openxmlformats.org/officeDocument/2006/relationships/hyperlink" Target="https://meteor.aihw.gov.au/content/635126" TargetMode="External" Id="R708267ff81504a4c" /><Relationship Type="http://schemas.openxmlformats.org/officeDocument/2006/relationships/hyperlink" Target="https://meteor.aihw.gov.au/content/430643" TargetMode="External" Id="R7e37437dc4524925" /><Relationship Type="http://schemas.openxmlformats.org/officeDocument/2006/relationships/hyperlink" Target="https://meteor.aihw.gov.au/content/686603" TargetMode="External" Id="Rfaa997d3279042d6" /><Relationship Type="http://schemas.openxmlformats.org/officeDocument/2006/relationships/hyperlink" Target="https://meteor.aihw.gov.au/content/686291" TargetMode="External" Id="R6d49521eacb240c9" /><Relationship Type="http://schemas.openxmlformats.org/officeDocument/2006/relationships/hyperlink" Target="https://meteor.aihw.gov.au/content/430643" TargetMode="External" Id="R81f9bcd2b83a4843" /><Relationship Type="http://schemas.openxmlformats.org/officeDocument/2006/relationships/hyperlink" Target="https://meteor.aihw.gov.au/content/686603" TargetMode="External" Id="Rf48e53dd9f1846c4" /><Relationship Type="http://schemas.openxmlformats.org/officeDocument/2006/relationships/hyperlink" Target="https://meteor.aihw.gov.au/content/303794" TargetMode="External" Id="Raaab5979ce844252" /><Relationship Type="http://schemas.openxmlformats.org/officeDocument/2006/relationships/hyperlink" Target="https://meteor.aihw.gov.au/content/430643" TargetMode="External" Id="R0d7a8bb04fff49aa" /><Relationship Type="http://schemas.openxmlformats.org/officeDocument/2006/relationships/hyperlink" Target="https://meteor.aihw.gov.au/content/686603" TargetMode="External" Id="R55d9d32b0ebd48b2" /><Relationship Type="http://schemas.openxmlformats.org/officeDocument/2006/relationships/hyperlink" Target="https://meteor.aihw.gov.au/content/635126" TargetMode="External" Id="R52ddd8e9eddb4c94" /><Relationship Type="http://schemas.openxmlformats.org/officeDocument/2006/relationships/hyperlink" Target="https://meteor.aihw.gov.au/content/430643" TargetMode="External" Id="R6b4e7c0053be4125" /><Relationship Type="http://schemas.openxmlformats.org/officeDocument/2006/relationships/hyperlink" Target="https://meteor.aihw.gov.au/content/686603" TargetMode="External" Id="Rdc0666bc03e04878" /><Relationship Type="http://schemas.openxmlformats.org/officeDocument/2006/relationships/hyperlink" Target="https://meteor.aihw.gov.au/content/410681" TargetMode="External" Id="R952b51bc0f6e46aa" /><Relationship Type="http://schemas.openxmlformats.org/officeDocument/2006/relationships/hyperlink" Target="https://meteor.aihw.gov.au/content/430643" TargetMode="External" Id="R3195b699e7c0404d" /><Relationship Type="http://schemas.openxmlformats.org/officeDocument/2006/relationships/hyperlink" Target="https://meteor.aihw.gov.au/content/663884" TargetMode="External" Id="Rc34348bb9f34406c" /><Relationship Type="http://schemas.openxmlformats.org/officeDocument/2006/relationships/hyperlink" Target="https://meteor.aihw.gov.au/RegistrationAuthority/12" TargetMode="External" Id="R49f757debd574806" /><Relationship Type="http://schemas.openxmlformats.org/officeDocument/2006/relationships/hyperlink" Target="https://meteor.aihw.gov.au/RegistrationAuthority/6" TargetMode="External" Id="R0bb00241749d4bf8" /><Relationship Type="http://schemas.openxmlformats.org/officeDocument/2006/relationships/hyperlink" Target="https://meteor.aihw.gov.au/content/688007" TargetMode="External" Id="Ra502690dbccc47b0" /><Relationship Type="http://schemas.openxmlformats.org/officeDocument/2006/relationships/hyperlink" Target="https://meteor.aihw.gov.au/RegistrationAuthority/12" TargetMode="External" Id="R94c6e9dbf2954e37" /><Relationship Type="http://schemas.openxmlformats.org/officeDocument/2006/relationships/hyperlink" Target="https://meteor.aihw.gov.au/RegistrationAuthority/6" TargetMode="External" Id="R44a926e8124e4964" /><Relationship Type="http://schemas.openxmlformats.org/officeDocument/2006/relationships/hyperlink" Target="https://meteor.aihw.gov.au/content/686370" TargetMode="External" Id="Ra6d4f32784ef4b81" /><Relationship Type="http://schemas.openxmlformats.org/officeDocument/2006/relationships/hyperlink" Target="https://meteor.aihw.gov.au/RegistrationAuthority/12" TargetMode="External" Id="R57418d58a84e4256" /><Relationship Type="http://schemas.openxmlformats.org/officeDocument/2006/relationships/hyperlink" Target="https://meteor.aihw.gov.au/RegistrationAuthority/6" TargetMode="External" Id="Re244652e4f4248dd" /></Relationships>
</file>

<file path=word/_rels/header1.xml.rels>&#65279;<?xml version="1.0" encoding="utf-8"?><Relationships xmlns="http://schemas.openxmlformats.org/package/2006/relationships"><Relationship Type="http://schemas.openxmlformats.org/officeDocument/2006/relationships/image" Target="/media/image.png" Id="R600c530c4e004eed" /></Relationships>
</file>