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0a9b9a79644e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809352dd1446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is removed from an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fa1b75db3b354c08">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d7fb5bea614626">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10ceeb55ee4e50">
              <w:r>
                <w:rPr>
                  <w:rStyle w:val="Hyperlink"/>
                </w:rPr>
                <w:t xml:space="preserve">Reason for removal from an elective surgery waiting list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by or on behalf of this hospital or the state/territory</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by or on behalf of this hospital or the state/territory</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on behalf of this hospital or the state/territory</w:t>
            </w:r>
          </w:p>
          <w:p>
            <w:pPr>
              <w:spacing w:after="160"/>
            </w:pPr>
            <w:r>
              <w:rPr>
                <w:rStyle w:val="row-content-rich-text"/>
              </w:rPr>
              <w:t xml:space="preserve">This code would be used where surgery was undertaken other than by or on behalf of this hospital or the state/territory; for example, the patient has accessed surgery as a private patient in a private hospital.</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Routine admission for the awaited procedure is only one reason why patients are removed from the waiting list. Each reason for removal provides different information. These data are necessary to augment census and throughput data. For example, after an audit the number of patients on a list would be expected to reduce. If an audit were undertaken immediately prior to a census the numbers on the list may appear low and not in keeping with the number of additions to the list and patients admitted from the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f7c700e0f14f6c">
              <w:r>
                <w:rPr>
                  <w:rStyle w:val="Hyperlink"/>
                </w:rPr>
                <w:t xml:space="preserve">Elective surgery waiting list episode—reason for removal from a waiting list, code N</w:t>
              </w:r>
            </w:hyperlink>
          </w:p>
          <w:p>
            <w:pPr>
              <w:pStyle w:val="registration-status"/>
              <w:spacing w:before="0" w:after="0"/>
            </w:pPr>
            <w:hyperlink w:history="true" r:id="R28ba4d0dc2394ee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c35017c3a8247f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1405f51db3834930">
              <w:r>
                <w:rPr>
                  <w:rStyle w:val="Hyperlink"/>
                </w:rPr>
                <w:t xml:space="preserve">Elective surgery waiting list episode—waiting list removal date, DDMMYYYY</w:t>
              </w:r>
            </w:hyperlink>
          </w:p>
          <w:p>
            <w:pPr>
              <w:pStyle w:val="registration-status"/>
              <w:spacing w:before="0" w:after="0"/>
            </w:pPr>
            <w:hyperlink w:history="true" r:id="R254609c9d9174567">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bb2285f4667d4d2d">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dc15c53430f44369">
              <w:r>
                <w:rPr>
                  <w:rStyle w:val="Hyperlink"/>
                </w:rPr>
                <w:t xml:space="preserve">Elective surgery waiting times cluster</w:t>
              </w:r>
            </w:hyperlink>
          </w:p>
          <w:p>
            <w:pPr>
              <w:pStyle w:val="registration-status"/>
              <w:spacing w:before="0" w:after="0"/>
            </w:pPr>
            <w:hyperlink w:history="true" r:id="Re33baed68e814cbf">
              <w:r>
                <w:rPr>
                  <w:rStyle w:val="Hyperlink"/>
                  <w:color w:val="244061"/>
                </w:rPr>
                <w:t xml:space="preserve">Health</w:t>
              </w:r>
            </w:hyperlink>
            <w:r>
              <w:rPr>
                <w:rStyle w:val="row-content"/>
                <w:color w:val="244061"/>
              </w:rPr>
              <w:t xml:space="preserve">, Recorded 26/04/2024</w:t>
            </w:r>
          </w:p>
          <w:p>
            <w:r>
              <w:br/>
            </w:r>
            <w:r>
              <w:rPr>
                <w:rStyle w:val="row-content"/>
              </w:rPr>
              <w:t xml:space="preserve">See also </w:t>
            </w:r>
            <w:hyperlink w:history="true" r:id="R29b456e079d54897">
              <w:r>
                <w:rPr>
                  <w:rStyle w:val="Hyperlink"/>
                </w:rPr>
                <w:t xml:space="preserve">Elective surgery waiting times cluster</w:t>
              </w:r>
            </w:hyperlink>
          </w:p>
          <w:p>
            <w:pPr>
              <w:pStyle w:val="registration-status"/>
              <w:spacing w:before="0" w:after="0"/>
            </w:pPr>
            <w:hyperlink w:history="true" r:id="R418ea47dd0714fbd">
              <w:r>
                <w:rPr>
                  <w:rStyle w:val="Hyperlink"/>
                  <w:color w:val="244061"/>
                </w:rPr>
                <w:t xml:space="preserve">Health</w:t>
              </w:r>
            </w:hyperlink>
            <w:r>
              <w:rPr>
                <w:rStyle w:val="row-content"/>
                <w:color w:val="244061"/>
              </w:rPr>
              <w:t xml:space="preserve">, Standard 20/10/2022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7db41d74294c11">
              <w:r>
                <w:rPr>
                  <w:rStyle w:val="Hyperlink"/>
                </w:rPr>
                <w:t xml:space="preserve">Elective surgery waiting times cluster</w:t>
              </w:r>
            </w:hyperlink>
          </w:p>
          <w:p>
            <w:pPr>
              <w:pStyle w:val="registration-status"/>
              <w:spacing w:before="0" w:after="0"/>
            </w:pPr>
            <w:hyperlink w:history="true" r:id="R8a2f46e848a143e5">
              <w:r>
                <w:rPr>
                  <w:rStyle w:val="Hyperlink"/>
                  <w:color w:val="244061"/>
                </w:rPr>
                <w:t xml:space="preserve">Health</w:t>
              </w:r>
            </w:hyperlink>
            <w:r>
              <w:rPr>
                <w:rStyle w:val="row-content"/>
                <w:color w:val="244061"/>
              </w:rPr>
              <w:t xml:space="preserve">, Superseded 12/12/2018</w:t>
            </w:r>
          </w:p>
          <w:p>
            <w:r>
              <w:br/>
            </w:r>
            <w:hyperlink w:history="true" r:id="R8ec771a42b4f4003">
              <w:r>
                <w:rPr>
                  <w:rStyle w:val="Hyperlink"/>
                </w:rPr>
                <w:t xml:space="preserve">Elective surgery waiting times cluster</w:t>
              </w:r>
            </w:hyperlink>
          </w:p>
          <w:p>
            <w:pPr>
              <w:pStyle w:val="registration-status"/>
              <w:spacing w:before="0" w:after="0"/>
            </w:pPr>
            <w:hyperlink w:history="true" r:id="R0f6da242468844e7">
              <w:r>
                <w:rPr>
                  <w:rStyle w:val="Hyperlink"/>
                  <w:color w:val="244061"/>
                </w:rPr>
                <w:t xml:space="preserve">Health</w:t>
              </w:r>
            </w:hyperlink>
            <w:r>
              <w:rPr>
                <w:rStyle w:val="row-content"/>
                <w:color w:val="244061"/>
              </w:rPr>
              <w:t xml:space="preserve">, Superseded 18/12/2019</w:t>
            </w:r>
          </w:p>
          <w:p>
            <w:r>
              <w:br/>
            </w:r>
            <w:hyperlink w:history="true" r:id="R4782f5bd71c0429e">
              <w:r>
                <w:rPr>
                  <w:rStyle w:val="Hyperlink"/>
                </w:rPr>
                <w:t xml:space="preserve">Elective surgery waiting times cluster</w:t>
              </w:r>
            </w:hyperlink>
          </w:p>
          <w:p>
            <w:pPr>
              <w:pStyle w:val="registration-status"/>
              <w:spacing w:before="0" w:after="0"/>
            </w:pPr>
            <w:hyperlink w:history="true" r:id="R1841bbbf507649c5">
              <w:r>
                <w:rPr>
                  <w:rStyle w:val="Hyperlink"/>
                  <w:color w:val="244061"/>
                </w:rPr>
                <w:t xml:space="preserve">Health</w:t>
              </w:r>
            </w:hyperlink>
            <w:r>
              <w:rPr>
                <w:rStyle w:val="row-content"/>
                <w:color w:val="244061"/>
              </w:rPr>
              <w:t xml:space="preserve">, Superseded 05/02/2021</w:t>
            </w:r>
          </w:p>
          <w:p>
            <w:r>
              <w:br/>
            </w:r>
            <w:hyperlink w:history="true" r:id="R7714948fd2c14370">
              <w:r>
                <w:rPr>
                  <w:rStyle w:val="Hyperlink"/>
                </w:rPr>
                <w:t xml:space="preserve">Elective surgery waiting times cluster</w:t>
              </w:r>
            </w:hyperlink>
          </w:p>
          <w:p>
            <w:pPr>
              <w:pStyle w:val="registration-status"/>
              <w:spacing w:before="0" w:after="0"/>
            </w:pPr>
            <w:hyperlink w:history="true" r:id="R8ac7a6d61eed4005">
              <w:r>
                <w:rPr>
                  <w:rStyle w:val="Hyperlink"/>
                  <w:color w:val="244061"/>
                </w:rPr>
                <w:t xml:space="preserve">Health</w:t>
              </w:r>
            </w:hyperlink>
            <w:r>
              <w:rPr>
                <w:rStyle w:val="row-content"/>
                <w:color w:val="244061"/>
              </w:rPr>
              <w:t xml:space="preserve">, Superseded 20/10/2022</w:t>
            </w:r>
          </w:p>
          <w:p>
            <w:r>
              <w:br/>
            </w:r>
            <w:hyperlink w:history="true" r:id="R819b7948262d463b">
              <w:r>
                <w:rPr>
                  <w:rStyle w:val="Hyperlink"/>
                </w:rPr>
                <w:t xml:space="preserve">Elective surgery waiting times cluster</w:t>
              </w:r>
            </w:hyperlink>
          </w:p>
          <w:p>
            <w:pPr>
              <w:pStyle w:val="registration-status"/>
              <w:spacing w:before="0" w:after="0"/>
            </w:pPr>
            <w:hyperlink w:history="true" r:id="Rb5202fbef4f844af">
              <w:r>
                <w:rPr>
                  <w:rStyle w:val="Hyperlink"/>
                  <w:color w:val="244061"/>
                </w:rPr>
                <w:t xml:space="preserve">Health</w:t>
              </w:r>
            </w:hyperlink>
            <w:r>
              <w:rPr>
                <w:rStyle w:val="row-content"/>
                <w:color w:val="244061"/>
              </w:rPr>
              <w:t xml:space="preserve">, Standard 20/10/2022</w:t>
            </w:r>
          </w:p>
          <w:p>
            <w:r>
              <w:br/>
            </w:r>
            <w:hyperlink w:history="true" r:id="Re88ee445b9f84e30">
              <w:r>
                <w:rPr>
                  <w:rStyle w:val="Hyperlink"/>
                </w:rPr>
                <w:t xml:space="preserve">Elective surgery waiting times cluster</w:t>
              </w:r>
            </w:hyperlink>
          </w:p>
          <w:p>
            <w:pPr>
              <w:pStyle w:val="registration-status"/>
              <w:spacing w:before="0" w:after="0"/>
            </w:pPr>
            <w:hyperlink w:history="true" r:id="Rd80a7fd0084d427e">
              <w:r>
                <w:rPr>
                  <w:rStyle w:val="Hyperlink"/>
                  <w:color w:val="244061"/>
                </w:rPr>
                <w:t xml:space="preserve">Health</w:t>
              </w:r>
            </w:hyperlink>
            <w:r>
              <w:rPr>
                <w:rStyle w:val="row-content"/>
                <w:color w:val="244061"/>
              </w:rPr>
              <w:t xml:space="preserve">, Recorded 26/04/2024</w:t>
            </w:r>
          </w:p>
          <w:p>
            <w:r>
              <w:br/>
            </w:r>
            <w:hyperlink w:history="true" r:id="Re875e0dbbece47c6">
              <w:r>
                <w:rPr>
                  <w:rStyle w:val="Hyperlink"/>
                </w:rPr>
                <w:t xml:space="preserve">Elective surgery waiting times NMDS 2018-19</w:t>
              </w:r>
            </w:hyperlink>
          </w:p>
          <w:p>
            <w:pPr>
              <w:pStyle w:val="registration-status"/>
              <w:spacing w:before="0" w:after="0"/>
            </w:pPr>
            <w:hyperlink w:history="true" r:id="R5dfe13a6be6b4ef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77634f762bc34f21">
              <w:r>
                <w:rPr>
                  <w:rStyle w:val="Hyperlink"/>
                </w:rPr>
                <w:t xml:space="preserve">Elective surgery waiting times NMDS 2019–20</w:t>
              </w:r>
            </w:hyperlink>
          </w:p>
          <w:p>
            <w:pPr>
              <w:pStyle w:val="registration-status"/>
              <w:spacing w:before="0" w:after="0"/>
            </w:pPr>
            <w:hyperlink w:history="true" r:id="R3e1cf2843e3c4ec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b27b3749961a48cf">
              <w:r>
                <w:rPr>
                  <w:rStyle w:val="Hyperlink"/>
                </w:rPr>
                <w:t xml:space="preserve">Elective surgery waiting times NMDS 2020–21</w:t>
              </w:r>
            </w:hyperlink>
          </w:p>
          <w:p>
            <w:pPr>
              <w:pStyle w:val="registration-status"/>
              <w:spacing w:before="0" w:after="0"/>
            </w:pPr>
            <w:hyperlink w:history="true" r:id="R77091c38ed754e0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42aa19b06d774891">
              <w:r>
                <w:rPr>
                  <w:rStyle w:val="Hyperlink"/>
                </w:rPr>
                <w:t xml:space="preserve">Elective surgery waiting times NMDS 2021–22</w:t>
              </w:r>
            </w:hyperlink>
          </w:p>
          <w:p>
            <w:pPr>
              <w:pStyle w:val="registration-status"/>
              <w:spacing w:before="0" w:after="0"/>
            </w:pPr>
            <w:hyperlink w:history="true" r:id="R120a40d615a34a5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04d4ed70c57346cb">
              <w:r>
                <w:rPr>
                  <w:rStyle w:val="Hyperlink"/>
                </w:rPr>
                <w:t xml:space="preserve">Elective surgery waiting times NMDS 2022–23</w:t>
              </w:r>
            </w:hyperlink>
          </w:p>
          <w:p>
            <w:pPr>
              <w:pStyle w:val="registration-status"/>
              <w:spacing w:before="0" w:after="0"/>
            </w:pPr>
            <w:hyperlink w:history="true" r:id="R7f944514eeee4e9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feecb4c96d0c450e">
              <w:r>
                <w:rPr>
                  <w:rStyle w:val="Hyperlink"/>
                </w:rPr>
                <w:t xml:space="preserve">Elective surgery waiting times NMDS 2023–24</w:t>
              </w:r>
            </w:hyperlink>
          </w:p>
          <w:p>
            <w:pPr>
              <w:pStyle w:val="registration-status"/>
              <w:spacing w:before="0" w:after="0"/>
            </w:pPr>
            <w:hyperlink w:history="true" r:id="Rd6cf84cf0c5c468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b16e06651a7d4bff">
              <w:r>
                <w:rPr>
                  <w:rStyle w:val="Hyperlink"/>
                </w:rPr>
                <w:t xml:space="preserve">Elective surgery waiting times NMDS 2024–25</w:t>
              </w:r>
            </w:hyperlink>
          </w:p>
          <w:p>
            <w:pPr>
              <w:pStyle w:val="registration-status"/>
              <w:spacing w:before="0" w:after="0"/>
            </w:pPr>
            <w:hyperlink w:history="true" r:id="R17cad1f08bee444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2bf66140572412e">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f7498289eba94766">
              <w:r>
                <w:rPr>
                  <w:rStyle w:val="Hyperlink"/>
                  <w:color w:val="244061"/>
                </w:rPr>
                <w:t xml:space="preserve">Health</w:t>
              </w:r>
            </w:hyperlink>
            <w:r>
              <w:rPr>
                <w:rStyle w:val="row-content"/>
                <w:color w:val="244061"/>
              </w:rPr>
              <w:t xml:space="preserve">, Superseded 13/10/2021</w:t>
            </w:r>
          </w:p>
          <w:p>
            <w:r>
              <w:br/>
            </w:r>
            <w:hyperlink w:history="true" r:id="Rfa4bd654b65142f1">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80d1deacac214d05">
              <w:r>
                <w:rPr>
                  <w:rStyle w:val="Hyperlink"/>
                  <w:color w:val="244061"/>
                </w:rPr>
                <w:t xml:space="preserve">Health</w:t>
              </w:r>
            </w:hyperlink>
            <w:r>
              <w:rPr>
                <w:rStyle w:val="row-content"/>
                <w:color w:val="244061"/>
              </w:rPr>
              <w:t xml:space="preserve">, Standard 13/10/2021</w:t>
            </w:r>
          </w:p>
          <w:p>
            <w:r>
              <w:br/>
            </w:r>
            <w:hyperlink w:history="true" r:id="R3febb6f0395f48c9">
              <w:r>
                <w:rPr>
                  <w:rStyle w:val="Hyperlink"/>
                </w:rPr>
                <w:t xml:space="preserve">Australian Health Performance Framework: PI 2.5.2–Waiting times for elective surgery: waiting times in days, 2024</w:t>
              </w:r>
            </w:hyperlink>
          </w:p>
          <w:p>
            <w:pPr>
              <w:pStyle w:val="registration-status"/>
              <w:spacing w:before="0" w:after="0"/>
            </w:pPr>
            <w:hyperlink w:history="true" r:id="R15d654c35b4f4717">
              <w:r>
                <w:rPr>
                  <w:rStyle w:val="Hyperlink"/>
                  <w:color w:val="244061"/>
                </w:rPr>
                <w:t xml:space="preserve">Health</w:t>
              </w:r>
            </w:hyperlink>
            <w:r>
              <w:rPr>
                <w:rStyle w:val="row-content"/>
                <w:color w:val="244061"/>
              </w:rPr>
              <w:t xml:space="preserve">, Qualified 02/07/2024</w:t>
            </w:r>
          </w:p>
          <w:p>
            <w:r>
              <w:br/>
            </w:r>
            <w:hyperlink w:history="true" r:id="R08c16e00ca5a40ae">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2041be2f55d940c0">
              <w:r>
                <w:rPr>
                  <w:rStyle w:val="Hyperlink"/>
                  <w:color w:val="244061"/>
                </w:rPr>
                <w:t xml:space="preserve">Health</w:t>
              </w:r>
            </w:hyperlink>
            <w:r>
              <w:rPr>
                <w:rStyle w:val="row-content"/>
                <w:color w:val="244061"/>
              </w:rPr>
              <w:t xml:space="preserve">, Superseded 13/10/2021</w:t>
            </w:r>
          </w:p>
          <w:p>
            <w:r>
              <w:br/>
            </w:r>
            <w:hyperlink w:history="true" r:id="R30569f451fa04d46">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73c8cf7259a2443f">
              <w:r>
                <w:rPr>
                  <w:rStyle w:val="Hyperlink"/>
                  <w:color w:val="244061"/>
                </w:rPr>
                <w:t xml:space="preserve">Health</w:t>
              </w:r>
            </w:hyperlink>
            <w:r>
              <w:rPr>
                <w:rStyle w:val="row-content"/>
                <w:color w:val="244061"/>
              </w:rPr>
              <w:t xml:space="preserve">, Standard 13/10/2021</w:t>
            </w:r>
          </w:p>
          <w:p>
            <w:r>
              <w:br/>
            </w:r>
            <w:hyperlink w:history="true" r:id="Raf01f442654a4738">
              <w:r>
                <w:rPr>
                  <w:rStyle w:val="Hyperlink"/>
                </w:rPr>
                <w:t xml:space="preserve">Australian Health Performance Framework: PI 2.5.3–Waiting times for elective surgery: proportion admitted within clinically recommended time, 2024</w:t>
              </w:r>
            </w:hyperlink>
          </w:p>
          <w:p>
            <w:pPr>
              <w:pStyle w:val="registration-status"/>
              <w:spacing w:before="0" w:after="0"/>
            </w:pPr>
            <w:hyperlink w:history="true" r:id="R452c93c74a5e4c74">
              <w:r>
                <w:rPr>
                  <w:rStyle w:val="Hyperlink"/>
                  <w:color w:val="244061"/>
                </w:rPr>
                <w:t xml:space="preserve">Health</w:t>
              </w:r>
            </w:hyperlink>
            <w:r>
              <w:rPr>
                <w:rStyle w:val="row-content"/>
                <w:color w:val="244061"/>
              </w:rPr>
              <w:t xml:space="preserve">, Qualified 02/07/2024</w:t>
            </w:r>
          </w:p>
          <w:p>
            <w:r>
              <w:br/>
            </w:r>
            <w:hyperlink w:history="true" r:id="R72460910072e450c">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3086e010e28b494a">
              <w:r>
                <w:rPr>
                  <w:rStyle w:val="Hyperlink"/>
                  <w:color w:val="244061"/>
                </w:rPr>
                <w:t xml:space="preserve">Health</w:t>
              </w:r>
            </w:hyperlink>
            <w:r>
              <w:rPr>
                <w:rStyle w:val="row-content"/>
                <w:color w:val="244061"/>
              </w:rPr>
              <w:t xml:space="preserve">, Superseded 13/10/2021</w:t>
            </w:r>
          </w:p>
          <w:p>
            <w:r>
              <w:br/>
            </w:r>
            <w:hyperlink w:history="true" r:id="Rbddb86ec79ea4aec">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9be04c3f4c73403e">
              <w:r>
                <w:rPr>
                  <w:rStyle w:val="Hyperlink"/>
                  <w:color w:val="244061"/>
                </w:rPr>
                <w:t xml:space="preserve">Health</w:t>
              </w:r>
            </w:hyperlink>
            <w:r>
              <w:rPr>
                <w:rStyle w:val="row-content"/>
                <w:color w:val="244061"/>
              </w:rPr>
              <w:t xml:space="preserve">, Standard 13/10/2021</w:t>
            </w:r>
          </w:p>
          <w:p>
            <w:r>
              <w:br/>
            </w:r>
            <w:hyperlink w:history="true" r:id="Rbc9cd2b2dc5d4ae4">
              <w:r>
                <w:rPr>
                  <w:rStyle w:val="Hyperlink"/>
                </w:rPr>
                <w:t xml:space="preserve">Australian Health Performance Framework: PI 2.5.4–Waiting times for elective surgery: percentage waited more than 365 days, 2024</w:t>
              </w:r>
            </w:hyperlink>
          </w:p>
          <w:p>
            <w:pPr>
              <w:pStyle w:val="registration-status"/>
              <w:spacing w:before="0" w:after="0"/>
            </w:pPr>
            <w:hyperlink w:history="true" r:id="R3f27b28d38c3477f">
              <w:r>
                <w:rPr>
                  <w:rStyle w:val="Hyperlink"/>
                  <w:color w:val="244061"/>
                </w:rPr>
                <w:t xml:space="preserve">Health</w:t>
              </w:r>
            </w:hyperlink>
            <w:r>
              <w:rPr>
                <w:rStyle w:val="row-content"/>
                <w:color w:val="244061"/>
              </w:rPr>
              <w:t xml:space="preserve">, Qualified 02/07/2024</w:t>
            </w:r>
          </w:p>
          <w:p>
            <w:r>
              <w:br/>
            </w:r>
            <w:hyperlink w:history="true" r:id="R6a6ad3a29cd240da">
              <w:r>
                <w:rPr>
                  <w:rStyle w:val="Hyperlink"/>
                </w:rPr>
                <w:t xml:space="preserve">National Healthcare Agreement: PI 20a–Waiting times for elective surgery: waiting times in days, 2020</w:t>
              </w:r>
            </w:hyperlink>
          </w:p>
          <w:p>
            <w:pPr>
              <w:pStyle w:val="registration-status"/>
              <w:spacing w:before="0" w:after="0"/>
            </w:pPr>
            <w:hyperlink w:history="true" r:id="Rcb58b3f4bfbd4387">
              <w:r>
                <w:rPr>
                  <w:rStyle w:val="Hyperlink"/>
                  <w:color w:val="244061"/>
                </w:rPr>
                <w:t xml:space="preserve">Health</w:t>
              </w:r>
            </w:hyperlink>
            <w:r>
              <w:rPr>
                <w:rStyle w:val="row-content"/>
                <w:color w:val="244061"/>
              </w:rPr>
              <w:t xml:space="preserve">, Standard 13/03/2020</w:t>
            </w:r>
          </w:p>
          <w:p>
            <w:r>
              <w:br/>
            </w:r>
            <w:hyperlink w:history="true" r:id="R2ca6c161a64c48a9">
              <w:r>
                <w:rPr>
                  <w:rStyle w:val="Hyperlink"/>
                </w:rPr>
                <w:t xml:space="preserve">National Healthcare Agreement: PI 20a–Waiting times for elective surgery: waiting times in days, 2021</w:t>
              </w:r>
            </w:hyperlink>
          </w:p>
          <w:p>
            <w:pPr>
              <w:pStyle w:val="registration-status"/>
              <w:spacing w:before="0" w:after="0"/>
            </w:pPr>
            <w:hyperlink w:history="true" r:id="Rf3a70e486710474a">
              <w:r>
                <w:rPr>
                  <w:rStyle w:val="Hyperlink"/>
                  <w:color w:val="244061"/>
                </w:rPr>
                <w:t xml:space="preserve">Health</w:t>
              </w:r>
            </w:hyperlink>
            <w:r>
              <w:rPr>
                <w:rStyle w:val="row-content"/>
                <w:color w:val="244061"/>
              </w:rPr>
              <w:t xml:space="preserve">, Standard 16/09/2020</w:t>
            </w:r>
          </w:p>
          <w:p>
            <w:r>
              <w:br/>
            </w:r>
            <w:hyperlink w:history="true" r:id="Ra5310d13c40340f9">
              <w:r>
                <w:rPr>
                  <w:rStyle w:val="Hyperlink"/>
                </w:rPr>
                <w:t xml:space="preserve">National Healthcare Agreement: PI 20a–Waiting times for elective surgery: waiting times in days, 2021</w:t>
              </w:r>
            </w:hyperlink>
          </w:p>
          <w:p>
            <w:pPr>
              <w:pStyle w:val="registration-status"/>
              <w:spacing w:before="0" w:after="0"/>
            </w:pPr>
            <w:hyperlink w:history="true" r:id="R12060e0ac8704256">
              <w:r>
                <w:rPr>
                  <w:rStyle w:val="Hyperlink"/>
                  <w:color w:val="244061"/>
                </w:rPr>
                <w:t xml:space="preserve">Health</w:t>
              </w:r>
            </w:hyperlink>
            <w:r>
              <w:rPr>
                <w:rStyle w:val="row-content"/>
                <w:color w:val="244061"/>
              </w:rPr>
              <w:t xml:space="preserve">, Standard 16/09/2020</w:t>
            </w:r>
          </w:p>
          <w:p>
            <w:r>
              <w:br/>
            </w:r>
            <w:hyperlink w:history="true" r:id="Ra4d811a71d554199">
              <w:r>
                <w:rPr>
                  <w:rStyle w:val="Hyperlink"/>
                </w:rPr>
                <w:t xml:space="preserve">National Healthcare Agreement: PI 20a–Waiting times for elective surgery: waiting times in days, 2022</w:t>
              </w:r>
            </w:hyperlink>
          </w:p>
          <w:p>
            <w:pPr>
              <w:pStyle w:val="registration-status"/>
              <w:spacing w:before="0" w:after="0"/>
            </w:pPr>
            <w:hyperlink w:history="true" r:id="R2a8fdd702543443d">
              <w:r>
                <w:rPr>
                  <w:rStyle w:val="Hyperlink"/>
                  <w:color w:val="244061"/>
                </w:rPr>
                <w:t xml:space="preserve">Health</w:t>
              </w:r>
            </w:hyperlink>
            <w:r>
              <w:rPr>
                <w:rStyle w:val="row-content"/>
                <w:color w:val="244061"/>
              </w:rPr>
              <w:t xml:space="preserve">, Standard 24/09/2021</w:t>
            </w:r>
          </w:p>
          <w:p>
            <w:r>
              <w:br/>
            </w:r>
            <w:hyperlink w:history="true" r:id="R0b7bb93642964e8c">
              <w:r>
                <w:rPr>
                  <w:rStyle w:val="Hyperlink"/>
                </w:rPr>
                <w:t xml:space="preserve">National Healthcare Agreement: PI 20a–Waiting times for elective surgery: waiting times in days, 2022</w:t>
              </w:r>
            </w:hyperlink>
          </w:p>
          <w:p>
            <w:pPr>
              <w:pStyle w:val="registration-status"/>
              <w:spacing w:before="0" w:after="0"/>
            </w:pPr>
            <w:hyperlink w:history="true" r:id="Rac8b1f352e9947d1">
              <w:r>
                <w:rPr>
                  <w:rStyle w:val="Hyperlink"/>
                  <w:color w:val="244061"/>
                </w:rPr>
                <w:t xml:space="preserve">Health</w:t>
              </w:r>
            </w:hyperlink>
            <w:r>
              <w:rPr>
                <w:rStyle w:val="row-content"/>
                <w:color w:val="244061"/>
              </w:rPr>
              <w:t xml:space="preserve">, Standard 24/09/2021</w:t>
            </w:r>
          </w:p>
          <w:p>
            <w:r>
              <w:br/>
            </w:r>
            <w:hyperlink w:history="true" r:id="R37d622099e28410e">
              <w:r>
                <w:rPr>
                  <w:rStyle w:val="Hyperlink"/>
                </w:rPr>
                <w:t xml:space="preserve">National Healthcare Agreement: PI 20b–Waiting times for elective surgery: proportion seen on time, 2020</w:t>
              </w:r>
            </w:hyperlink>
          </w:p>
          <w:p>
            <w:pPr>
              <w:pStyle w:val="registration-status"/>
              <w:spacing w:before="0" w:after="0"/>
            </w:pPr>
            <w:hyperlink w:history="true" r:id="R0e44e444416a4640">
              <w:r>
                <w:rPr>
                  <w:rStyle w:val="Hyperlink"/>
                  <w:color w:val="244061"/>
                </w:rPr>
                <w:t xml:space="preserve">Health</w:t>
              </w:r>
            </w:hyperlink>
            <w:r>
              <w:rPr>
                <w:rStyle w:val="row-content"/>
                <w:color w:val="244061"/>
              </w:rPr>
              <w:t xml:space="preserve">, Standard 13/03/2020</w:t>
            </w:r>
          </w:p>
          <w:p>
            <w:r>
              <w:br/>
            </w:r>
            <w:hyperlink w:history="true" r:id="R0a4547be86184a53">
              <w:r>
                <w:rPr>
                  <w:rStyle w:val="Hyperlink"/>
                </w:rPr>
                <w:t xml:space="preserve">National Healthcare Agreement: PI 20b–Waiting times for elective surgery: proportion seen on time, 2021</w:t>
              </w:r>
            </w:hyperlink>
          </w:p>
          <w:p>
            <w:pPr>
              <w:pStyle w:val="registration-status"/>
              <w:spacing w:before="0" w:after="0"/>
            </w:pPr>
            <w:hyperlink w:history="true" r:id="Ra0072faef16a46d6">
              <w:r>
                <w:rPr>
                  <w:rStyle w:val="Hyperlink"/>
                  <w:color w:val="244061"/>
                </w:rPr>
                <w:t xml:space="preserve">Health</w:t>
              </w:r>
            </w:hyperlink>
            <w:r>
              <w:rPr>
                <w:rStyle w:val="row-content"/>
                <w:color w:val="244061"/>
              </w:rPr>
              <w:t xml:space="preserve">, Standard 16/09/2020</w:t>
            </w:r>
          </w:p>
          <w:p>
            <w:r>
              <w:br/>
            </w:r>
            <w:hyperlink w:history="true" r:id="Rea6fdb491df14e3a">
              <w:r>
                <w:rPr>
                  <w:rStyle w:val="Hyperlink"/>
                </w:rPr>
                <w:t xml:space="preserve">National Healthcare Agreement: PI 20b–Waiting times for elective surgery: proportion seen on time, 2022</w:t>
              </w:r>
            </w:hyperlink>
          </w:p>
          <w:p>
            <w:pPr>
              <w:pStyle w:val="registration-status"/>
              <w:spacing w:before="0" w:after="0"/>
            </w:pPr>
            <w:hyperlink w:history="true" r:id="R17e36fe42a964928">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f51d9e093d69414b">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6aad7054df4347d6">
              <w:r>
                <w:rPr>
                  <w:rStyle w:val="Hyperlink"/>
                  <w:color w:val="244061"/>
                </w:rPr>
                <w:t xml:space="preserve">Health</w:t>
              </w:r>
            </w:hyperlink>
            <w:r>
              <w:rPr>
                <w:rStyle w:val="row-content"/>
                <w:color w:val="244061"/>
              </w:rPr>
              <w:t xml:space="preserve">, Superseded 13/10/2021</w:t>
            </w:r>
          </w:p>
          <w:p>
            <w:r>
              <w:br/>
            </w:r>
            <w:hyperlink w:history="true" r:id="R431b0169d4ff4f19">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a96dfc4d85814789">
              <w:r>
                <w:rPr>
                  <w:rStyle w:val="Hyperlink"/>
                  <w:color w:val="244061"/>
                </w:rPr>
                <w:t xml:space="preserve">Health</w:t>
              </w:r>
            </w:hyperlink>
            <w:r>
              <w:rPr>
                <w:rStyle w:val="row-content"/>
                <w:color w:val="244061"/>
              </w:rPr>
              <w:t xml:space="preserve">, Standard 13/10/2021</w:t>
            </w:r>
          </w:p>
          <w:p>
            <w:r>
              <w:br/>
            </w:r>
            <w:hyperlink w:history="true" r:id="R9276f7c997dc4e8e">
              <w:r>
                <w:rPr>
                  <w:rStyle w:val="Hyperlink"/>
                </w:rPr>
                <w:t xml:space="preserve">Australian Health Performance Framework: PI 2.5.3–Waiting times for elective surgery: proportion admitted within clinically recommended time, 2024</w:t>
              </w:r>
            </w:hyperlink>
          </w:p>
          <w:p>
            <w:pPr>
              <w:pStyle w:val="registration-status"/>
              <w:spacing w:before="0" w:after="0"/>
            </w:pPr>
            <w:hyperlink w:history="true" r:id="R5e2dd48c9d2f4b52">
              <w:r>
                <w:rPr>
                  <w:rStyle w:val="Hyperlink"/>
                  <w:color w:val="244061"/>
                </w:rPr>
                <w:t xml:space="preserve">Health</w:t>
              </w:r>
            </w:hyperlink>
            <w:r>
              <w:rPr>
                <w:rStyle w:val="row-content"/>
                <w:color w:val="244061"/>
              </w:rPr>
              <w:t xml:space="preserve">, Qualified 02/07/2024</w:t>
            </w:r>
          </w:p>
          <w:p>
            <w:r>
              <w:br/>
            </w:r>
            <w:hyperlink w:history="true" r:id="R9f14cc0f4e6f429b">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3b3991d4fb7144f2">
              <w:r>
                <w:rPr>
                  <w:rStyle w:val="Hyperlink"/>
                  <w:color w:val="244061"/>
                </w:rPr>
                <w:t xml:space="preserve">Health</w:t>
              </w:r>
            </w:hyperlink>
            <w:r>
              <w:rPr>
                <w:rStyle w:val="row-content"/>
                <w:color w:val="244061"/>
              </w:rPr>
              <w:t xml:space="preserve">, Superseded 13/10/2021</w:t>
            </w:r>
          </w:p>
          <w:p>
            <w:r>
              <w:br/>
            </w:r>
            <w:hyperlink w:history="true" r:id="Re59fbe0de98945fb">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7c6bef868d414f3e">
              <w:r>
                <w:rPr>
                  <w:rStyle w:val="Hyperlink"/>
                  <w:color w:val="244061"/>
                </w:rPr>
                <w:t xml:space="preserve">Health</w:t>
              </w:r>
            </w:hyperlink>
            <w:r>
              <w:rPr>
                <w:rStyle w:val="row-content"/>
                <w:color w:val="244061"/>
              </w:rPr>
              <w:t xml:space="preserve">, Standard 13/10/2021</w:t>
            </w:r>
          </w:p>
          <w:p>
            <w:r>
              <w:br/>
            </w:r>
            <w:hyperlink w:history="true" r:id="Re158b9841b084d61">
              <w:r>
                <w:rPr>
                  <w:rStyle w:val="Hyperlink"/>
                </w:rPr>
                <w:t xml:space="preserve">Australian Health Performance Framework: PI 2.5.4–Waiting times for elective surgery: percentage waited more than 365 days, 2024</w:t>
              </w:r>
            </w:hyperlink>
          </w:p>
          <w:p>
            <w:pPr>
              <w:pStyle w:val="registration-status"/>
              <w:spacing w:before="0" w:after="0"/>
            </w:pPr>
            <w:hyperlink w:history="true" r:id="Rda26aee5942b40f1">
              <w:r>
                <w:rPr>
                  <w:rStyle w:val="Hyperlink"/>
                  <w:color w:val="244061"/>
                </w:rPr>
                <w:t xml:space="preserve">Health</w:t>
              </w:r>
            </w:hyperlink>
            <w:r>
              <w:rPr>
                <w:rStyle w:val="row-content"/>
                <w:color w:val="244061"/>
              </w:rPr>
              <w:t xml:space="preserve">, Qualified 02/07/2024</w:t>
            </w:r>
          </w:p>
          <w:p>
            <w:r>
              <w:br/>
            </w:r>
            <w:hyperlink w:history="true" r:id="R3b78fd6bffa74a4b">
              <w:r>
                <w:rPr>
                  <w:rStyle w:val="Hyperlink"/>
                </w:rPr>
                <w:t xml:space="preserve">National Healthcare Agreement: PI 20b–Waiting times for elective surgery: proportion seen on time, 2020</w:t>
              </w:r>
            </w:hyperlink>
          </w:p>
          <w:p>
            <w:pPr>
              <w:pStyle w:val="registration-status"/>
              <w:spacing w:before="0" w:after="0"/>
            </w:pPr>
            <w:hyperlink w:history="true" r:id="R6a906aed2f614169">
              <w:r>
                <w:rPr>
                  <w:rStyle w:val="Hyperlink"/>
                  <w:color w:val="244061"/>
                </w:rPr>
                <w:t xml:space="preserve">Health</w:t>
              </w:r>
            </w:hyperlink>
            <w:r>
              <w:rPr>
                <w:rStyle w:val="row-content"/>
                <w:color w:val="244061"/>
              </w:rPr>
              <w:t xml:space="preserve">, Standard 13/03/2020</w:t>
            </w:r>
          </w:p>
          <w:p>
            <w:r>
              <w:br/>
            </w:r>
            <w:hyperlink w:history="true" r:id="Ra56ed8d0f2054f39">
              <w:r>
                <w:rPr>
                  <w:rStyle w:val="Hyperlink"/>
                </w:rPr>
                <w:t xml:space="preserve">National Healthcare Agreement: PI 20b–Waiting times for elective surgery: proportion seen on time, 2021</w:t>
              </w:r>
            </w:hyperlink>
          </w:p>
          <w:p>
            <w:pPr>
              <w:pStyle w:val="registration-status"/>
              <w:spacing w:before="0" w:after="0"/>
            </w:pPr>
            <w:hyperlink w:history="true" r:id="Rb2816757d4dd4389">
              <w:r>
                <w:rPr>
                  <w:rStyle w:val="Hyperlink"/>
                  <w:color w:val="244061"/>
                </w:rPr>
                <w:t xml:space="preserve">Health</w:t>
              </w:r>
            </w:hyperlink>
            <w:r>
              <w:rPr>
                <w:rStyle w:val="row-content"/>
                <w:color w:val="244061"/>
              </w:rPr>
              <w:t xml:space="preserve">, Standard 16/09/2020</w:t>
            </w:r>
          </w:p>
          <w:p>
            <w:r>
              <w:br/>
            </w:r>
            <w:hyperlink w:history="true" r:id="R041ebf66d17b4fa1">
              <w:r>
                <w:rPr>
                  <w:rStyle w:val="Hyperlink"/>
                </w:rPr>
                <w:t xml:space="preserve">National Healthcare Agreement: PI 20b–Waiting times for elective surgery: proportion seen on time, 2022</w:t>
              </w:r>
            </w:hyperlink>
          </w:p>
          <w:p>
            <w:pPr>
              <w:pStyle w:val="registration-status"/>
              <w:spacing w:before="0" w:after="0"/>
            </w:pPr>
            <w:hyperlink w:history="true" r:id="R3d6867c5d6964aa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ad1833e089e646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2d3d9390d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833e089e64633" /><Relationship Type="http://schemas.openxmlformats.org/officeDocument/2006/relationships/header" Target="/word/header1.xml" Id="R372c2c1238964473" /><Relationship Type="http://schemas.openxmlformats.org/officeDocument/2006/relationships/settings" Target="/word/settings.xml" Id="R36f70b3a8ec14fb9" /><Relationship Type="http://schemas.openxmlformats.org/officeDocument/2006/relationships/styles" Target="/word/styles.xml" Id="R40791028a7f648c7" /><Relationship Type="http://schemas.openxmlformats.org/officeDocument/2006/relationships/hyperlink" Target="https://meteor.aihw.gov.au/RegistrationAuthority/12" TargetMode="External" Id="R49d809352dd14463" /><Relationship Type="http://schemas.openxmlformats.org/officeDocument/2006/relationships/hyperlink" Target="https://meteor.aihw.gov.au/content/568780" TargetMode="External" Id="Rfa1b75db3b354c08" /><Relationship Type="http://schemas.openxmlformats.org/officeDocument/2006/relationships/hyperlink" Target="https://meteor.aihw.gov.au/content/684826" TargetMode="External" Id="R1ad7fb5bea614626" /><Relationship Type="http://schemas.openxmlformats.org/officeDocument/2006/relationships/hyperlink" Target="https://meteor.aihw.gov.au/content/471738" TargetMode="External" Id="Rba10ceeb55ee4e50" /><Relationship Type="http://schemas.openxmlformats.org/officeDocument/2006/relationships/hyperlink" Target="https://meteor.aihw.gov.au/content/471735" TargetMode="External" Id="R81f7c700e0f14f6c" /><Relationship Type="http://schemas.openxmlformats.org/officeDocument/2006/relationships/hyperlink" Target="https://meteor.aihw.gov.au/RegistrationAuthority/12" TargetMode="External" Id="R28ba4d0dc2394eef" /><Relationship Type="http://schemas.openxmlformats.org/officeDocument/2006/relationships/hyperlink" Target="https://meteor.aihw.gov.au/RegistrationAuthority/8" TargetMode="External" Id="R4c35017c3a8247f8" /><Relationship Type="http://schemas.openxmlformats.org/officeDocument/2006/relationships/hyperlink" Target="https://meteor.aihw.gov.au/content/684836" TargetMode="External" Id="R1405f51db3834930" /><Relationship Type="http://schemas.openxmlformats.org/officeDocument/2006/relationships/hyperlink" Target="https://meteor.aihw.gov.au/RegistrationAuthority/12" TargetMode="External" Id="R254609c9d9174567" /><Relationship Type="http://schemas.openxmlformats.org/officeDocument/2006/relationships/hyperlink" Target="https://meteor.aihw.gov.au/RegistrationAuthority/15" TargetMode="External" Id="Rbb2285f4667d4d2d" /><Relationship Type="http://schemas.openxmlformats.org/officeDocument/2006/relationships/hyperlink" Target="https://meteor.aihw.gov.au/content/792047" TargetMode="External" Id="Rdc15c53430f44369" /><Relationship Type="http://schemas.openxmlformats.org/officeDocument/2006/relationships/hyperlink" Target="https://meteor.aihw.gov.au/RegistrationAuthority/12" TargetMode="External" Id="Re33baed68e814cbf" /><Relationship Type="http://schemas.openxmlformats.org/officeDocument/2006/relationships/hyperlink" Target="https://meteor.aihw.gov.au/content/761015" TargetMode="External" Id="R29b456e079d54897" /><Relationship Type="http://schemas.openxmlformats.org/officeDocument/2006/relationships/hyperlink" Target="https://meteor.aihw.gov.au/RegistrationAuthority/12" TargetMode="External" Id="R418ea47dd0714fbd" /><Relationship Type="http://schemas.openxmlformats.org/officeDocument/2006/relationships/hyperlink" Target="https://meteor.aihw.gov.au/content/684589" TargetMode="External" Id="R0d7db41d74294c11" /><Relationship Type="http://schemas.openxmlformats.org/officeDocument/2006/relationships/hyperlink" Target="https://meteor.aihw.gov.au/RegistrationAuthority/12" TargetMode="External" Id="R8a2f46e848a143e5" /><Relationship Type="http://schemas.openxmlformats.org/officeDocument/2006/relationships/hyperlink" Target="https://meteor.aihw.gov.au/content/708184" TargetMode="External" Id="R8ec771a42b4f4003" /><Relationship Type="http://schemas.openxmlformats.org/officeDocument/2006/relationships/hyperlink" Target="https://meteor.aihw.gov.au/RegistrationAuthority/12" TargetMode="External" Id="R0f6da242468844e7" /><Relationship Type="http://schemas.openxmlformats.org/officeDocument/2006/relationships/hyperlink" Target="https://meteor.aihw.gov.au/content/722646" TargetMode="External" Id="R4782f5bd71c0429e" /><Relationship Type="http://schemas.openxmlformats.org/officeDocument/2006/relationships/hyperlink" Target="https://meteor.aihw.gov.au/RegistrationAuthority/12" TargetMode="External" Id="R1841bbbf507649c5" /><Relationship Type="http://schemas.openxmlformats.org/officeDocument/2006/relationships/hyperlink" Target="https://meteor.aihw.gov.au/content/732427" TargetMode="External" Id="R7714948fd2c14370" /><Relationship Type="http://schemas.openxmlformats.org/officeDocument/2006/relationships/hyperlink" Target="https://meteor.aihw.gov.au/RegistrationAuthority/12" TargetMode="External" Id="R8ac7a6d61eed4005" /><Relationship Type="http://schemas.openxmlformats.org/officeDocument/2006/relationships/hyperlink" Target="https://meteor.aihw.gov.au/content/761015" TargetMode="External" Id="R819b7948262d463b" /><Relationship Type="http://schemas.openxmlformats.org/officeDocument/2006/relationships/hyperlink" Target="https://meteor.aihw.gov.au/RegistrationAuthority/12" TargetMode="External" Id="Rb5202fbef4f844af" /><Relationship Type="http://schemas.openxmlformats.org/officeDocument/2006/relationships/hyperlink" Target="https://meteor.aihw.gov.au/content/792047" TargetMode="External" Id="Re88ee445b9f84e30" /><Relationship Type="http://schemas.openxmlformats.org/officeDocument/2006/relationships/hyperlink" Target="https://meteor.aihw.gov.au/RegistrationAuthority/12" TargetMode="External" Id="Rd80a7fd0084d427e" /><Relationship Type="http://schemas.openxmlformats.org/officeDocument/2006/relationships/hyperlink" Target="https://meteor.aihw.gov.au/content/684521" TargetMode="External" Id="Re875e0dbbece47c6" /><Relationship Type="http://schemas.openxmlformats.org/officeDocument/2006/relationships/hyperlink" Target="https://meteor.aihw.gov.au/RegistrationAuthority/12" TargetMode="External" Id="R5dfe13a6be6b4ef9" /><Relationship Type="http://schemas.openxmlformats.org/officeDocument/2006/relationships/hyperlink" Target="https://meteor.aihw.gov.au/content/701975" TargetMode="External" Id="R77634f762bc34f21" /><Relationship Type="http://schemas.openxmlformats.org/officeDocument/2006/relationships/hyperlink" Target="https://meteor.aihw.gov.au/RegistrationAuthority/12" TargetMode="External" Id="R3e1cf2843e3c4ecf" /><Relationship Type="http://schemas.openxmlformats.org/officeDocument/2006/relationships/hyperlink" Target="https://meteor.aihw.gov.au/content/714037" TargetMode="External" Id="Rb27b3749961a48cf" /><Relationship Type="http://schemas.openxmlformats.org/officeDocument/2006/relationships/hyperlink" Target="https://meteor.aihw.gov.au/RegistrationAuthority/12" TargetMode="External" Id="R77091c38ed754e0a" /><Relationship Type="http://schemas.openxmlformats.org/officeDocument/2006/relationships/hyperlink" Target="https://meteor.aihw.gov.au/content/727350" TargetMode="External" Id="R42aa19b06d774891" /><Relationship Type="http://schemas.openxmlformats.org/officeDocument/2006/relationships/hyperlink" Target="https://meteor.aihw.gov.au/RegistrationAuthority/12" TargetMode="External" Id="R120a40d615a34a53" /><Relationship Type="http://schemas.openxmlformats.org/officeDocument/2006/relationships/hyperlink" Target="https://meteor.aihw.gov.au/content/742042" TargetMode="External" Id="R04d4ed70c57346cb" /><Relationship Type="http://schemas.openxmlformats.org/officeDocument/2006/relationships/hyperlink" Target="https://meteor.aihw.gov.au/RegistrationAuthority/12" TargetMode="External" Id="R7f944514eeee4e90" /><Relationship Type="http://schemas.openxmlformats.org/officeDocument/2006/relationships/hyperlink" Target="https://meteor.aihw.gov.au/content/756099" TargetMode="External" Id="Rfeecb4c96d0c450e" /><Relationship Type="http://schemas.openxmlformats.org/officeDocument/2006/relationships/hyperlink" Target="https://meteor.aihw.gov.au/RegistrationAuthority/12" TargetMode="External" Id="Rd6cf84cf0c5c468a" /><Relationship Type="http://schemas.openxmlformats.org/officeDocument/2006/relationships/hyperlink" Target="https://meteor.aihw.gov.au/content/775622" TargetMode="External" Id="Rb16e06651a7d4bff" /><Relationship Type="http://schemas.openxmlformats.org/officeDocument/2006/relationships/hyperlink" Target="https://meteor.aihw.gov.au/RegistrationAuthority/12" TargetMode="External" Id="R17cad1f08bee444b" /><Relationship Type="http://schemas.openxmlformats.org/officeDocument/2006/relationships/hyperlink" Target="https://meteor.aihw.gov.au/content/715376" TargetMode="External" Id="R32bf66140572412e" /><Relationship Type="http://schemas.openxmlformats.org/officeDocument/2006/relationships/hyperlink" Target="https://meteor.aihw.gov.au/RegistrationAuthority/12" TargetMode="External" Id="Rf7498289eba94766" /><Relationship Type="http://schemas.openxmlformats.org/officeDocument/2006/relationships/hyperlink" Target="https://meteor.aihw.gov.au/content/728351" TargetMode="External" Id="Rfa4bd654b65142f1" /><Relationship Type="http://schemas.openxmlformats.org/officeDocument/2006/relationships/hyperlink" Target="https://meteor.aihw.gov.au/RegistrationAuthority/12" TargetMode="External" Id="R80d1deacac214d05" /><Relationship Type="http://schemas.openxmlformats.org/officeDocument/2006/relationships/hyperlink" Target="https://meteor.aihw.gov.au/content/789528" TargetMode="External" Id="R3febb6f0395f48c9" /><Relationship Type="http://schemas.openxmlformats.org/officeDocument/2006/relationships/hyperlink" Target="https://meteor.aihw.gov.au/RegistrationAuthority/12" TargetMode="External" Id="R15d654c35b4f4717" /><Relationship Type="http://schemas.openxmlformats.org/officeDocument/2006/relationships/hyperlink" Target="https://meteor.aihw.gov.au/content/715378" TargetMode="External" Id="R08c16e00ca5a40ae" /><Relationship Type="http://schemas.openxmlformats.org/officeDocument/2006/relationships/hyperlink" Target="https://meteor.aihw.gov.au/RegistrationAuthority/12" TargetMode="External" Id="R2041be2f55d940c0" /><Relationship Type="http://schemas.openxmlformats.org/officeDocument/2006/relationships/hyperlink" Target="https://meteor.aihw.gov.au/content/728361" TargetMode="External" Id="R30569f451fa04d46" /><Relationship Type="http://schemas.openxmlformats.org/officeDocument/2006/relationships/hyperlink" Target="https://meteor.aihw.gov.au/RegistrationAuthority/12" TargetMode="External" Id="R73c8cf7259a2443f" /><Relationship Type="http://schemas.openxmlformats.org/officeDocument/2006/relationships/hyperlink" Target="https://meteor.aihw.gov.au/content/789530" TargetMode="External" Id="Raf01f442654a4738" /><Relationship Type="http://schemas.openxmlformats.org/officeDocument/2006/relationships/hyperlink" Target="https://meteor.aihw.gov.au/RegistrationAuthority/12" TargetMode="External" Id="R452c93c74a5e4c74" /><Relationship Type="http://schemas.openxmlformats.org/officeDocument/2006/relationships/hyperlink" Target="https://meteor.aihw.gov.au/content/716182" TargetMode="External" Id="R72460910072e450c" /><Relationship Type="http://schemas.openxmlformats.org/officeDocument/2006/relationships/hyperlink" Target="https://meteor.aihw.gov.au/RegistrationAuthority/12" TargetMode="External" Id="R3086e010e28b494a" /><Relationship Type="http://schemas.openxmlformats.org/officeDocument/2006/relationships/hyperlink" Target="https://meteor.aihw.gov.au/content/728365" TargetMode="External" Id="Rbddb86ec79ea4aec" /><Relationship Type="http://schemas.openxmlformats.org/officeDocument/2006/relationships/hyperlink" Target="https://meteor.aihw.gov.au/RegistrationAuthority/12" TargetMode="External" Id="R9be04c3f4c73403e" /><Relationship Type="http://schemas.openxmlformats.org/officeDocument/2006/relationships/hyperlink" Target="https://meteor.aihw.gov.au/content/789533" TargetMode="External" Id="Rbc9cd2b2dc5d4ae4" /><Relationship Type="http://schemas.openxmlformats.org/officeDocument/2006/relationships/hyperlink" Target="https://meteor.aihw.gov.au/RegistrationAuthority/12" TargetMode="External" Id="R3f27b28d38c3477f" /><Relationship Type="http://schemas.openxmlformats.org/officeDocument/2006/relationships/hyperlink" Target="https://meteor.aihw.gov.au/content/716570" TargetMode="External" Id="R6a6ad3a29cd240da" /><Relationship Type="http://schemas.openxmlformats.org/officeDocument/2006/relationships/hyperlink" Target="https://meteor.aihw.gov.au/RegistrationAuthority/12" TargetMode="External" Id="Rcb58b3f4bfbd4387" /><Relationship Type="http://schemas.openxmlformats.org/officeDocument/2006/relationships/hyperlink" Target="https://meteor.aihw.gov.au/content/725789" TargetMode="External" Id="R2ca6c161a64c48a9" /><Relationship Type="http://schemas.openxmlformats.org/officeDocument/2006/relationships/hyperlink" Target="https://meteor.aihw.gov.au/RegistrationAuthority/12" TargetMode="External" Id="Rf3a70e486710474a" /><Relationship Type="http://schemas.openxmlformats.org/officeDocument/2006/relationships/hyperlink" Target="https://meteor.aihw.gov.au/content/725789" TargetMode="External" Id="Ra5310d13c40340f9" /><Relationship Type="http://schemas.openxmlformats.org/officeDocument/2006/relationships/hyperlink" Target="https://meteor.aihw.gov.au/RegistrationAuthority/12" TargetMode="External" Id="R12060e0ac8704256" /><Relationship Type="http://schemas.openxmlformats.org/officeDocument/2006/relationships/hyperlink" Target="https://meteor.aihw.gov.au/content/740845" TargetMode="External" Id="Ra4d811a71d554199" /><Relationship Type="http://schemas.openxmlformats.org/officeDocument/2006/relationships/hyperlink" Target="https://meteor.aihw.gov.au/RegistrationAuthority/12" TargetMode="External" Id="R2a8fdd702543443d" /><Relationship Type="http://schemas.openxmlformats.org/officeDocument/2006/relationships/hyperlink" Target="https://meteor.aihw.gov.au/content/740845" TargetMode="External" Id="R0b7bb93642964e8c" /><Relationship Type="http://schemas.openxmlformats.org/officeDocument/2006/relationships/hyperlink" Target="https://meteor.aihw.gov.au/RegistrationAuthority/12" TargetMode="External" Id="Rac8b1f352e9947d1" /><Relationship Type="http://schemas.openxmlformats.org/officeDocument/2006/relationships/hyperlink" Target="https://meteor.aihw.gov.au/content/716575" TargetMode="External" Id="R37d622099e28410e" /><Relationship Type="http://schemas.openxmlformats.org/officeDocument/2006/relationships/hyperlink" Target="https://meteor.aihw.gov.au/RegistrationAuthority/12" TargetMode="External" Id="R0e44e444416a4640" /><Relationship Type="http://schemas.openxmlformats.org/officeDocument/2006/relationships/hyperlink" Target="https://meteor.aihw.gov.au/content/725787" TargetMode="External" Id="R0a4547be86184a53" /><Relationship Type="http://schemas.openxmlformats.org/officeDocument/2006/relationships/hyperlink" Target="https://meteor.aihw.gov.au/RegistrationAuthority/12" TargetMode="External" Id="Ra0072faef16a46d6" /><Relationship Type="http://schemas.openxmlformats.org/officeDocument/2006/relationships/hyperlink" Target="https://meteor.aihw.gov.au/content/740843" TargetMode="External" Id="Rea6fdb491df14e3a" /><Relationship Type="http://schemas.openxmlformats.org/officeDocument/2006/relationships/hyperlink" Target="https://meteor.aihw.gov.au/RegistrationAuthority/12" TargetMode="External" Id="R17e36fe42a964928" /><Relationship Type="http://schemas.openxmlformats.org/officeDocument/2006/relationships/hyperlink" Target="https://meteor.aihw.gov.au/content/715378" TargetMode="External" Id="Rf51d9e093d69414b" /><Relationship Type="http://schemas.openxmlformats.org/officeDocument/2006/relationships/hyperlink" Target="https://meteor.aihw.gov.au/RegistrationAuthority/12" TargetMode="External" Id="R6aad7054df4347d6" /><Relationship Type="http://schemas.openxmlformats.org/officeDocument/2006/relationships/hyperlink" Target="https://meteor.aihw.gov.au/content/728361" TargetMode="External" Id="R431b0169d4ff4f19" /><Relationship Type="http://schemas.openxmlformats.org/officeDocument/2006/relationships/hyperlink" Target="https://meteor.aihw.gov.au/RegistrationAuthority/12" TargetMode="External" Id="Ra96dfc4d85814789" /><Relationship Type="http://schemas.openxmlformats.org/officeDocument/2006/relationships/hyperlink" Target="https://meteor.aihw.gov.au/content/789530" TargetMode="External" Id="R9276f7c997dc4e8e" /><Relationship Type="http://schemas.openxmlformats.org/officeDocument/2006/relationships/hyperlink" Target="https://meteor.aihw.gov.au/RegistrationAuthority/12" TargetMode="External" Id="R5e2dd48c9d2f4b52" /><Relationship Type="http://schemas.openxmlformats.org/officeDocument/2006/relationships/hyperlink" Target="https://meteor.aihw.gov.au/content/716182" TargetMode="External" Id="R9f14cc0f4e6f429b" /><Relationship Type="http://schemas.openxmlformats.org/officeDocument/2006/relationships/hyperlink" Target="https://meteor.aihw.gov.au/RegistrationAuthority/12" TargetMode="External" Id="R3b3991d4fb7144f2" /><Relationship Type="http://schemas.openxmlformats.org/officeDocument/2006/relationships/hyperlink" Target="https://meteor.aihw.gov.au/content/728365" TargetMode="External" Id="Re59fbe0de98945fb" /><Relationship Type="http://schemas.openxmlformats.org/officeDocument/2006/relationships/hyperlink" Target="https://meteor.aihw.gov.au/RegistrationAuthority/12" TargetMode="External" Id="R7c6bef868d414f3e" /><Relationship Type="http://schemas.openxmlformats.org/officeDocument/2006/relationships/hyperlink" Target="https://meteor.aihw.gov.au/content/789533" TargetMode="External" Id="Re158b9841b084d61" /><Relationship Type="http://schemas.openxmlformats.org/officeDocument/2006/relationships/hyperlink" Target="https://meteor.aihw.gov.au/RegistrationAuthority/12" TargetMode="External" Id="Rda26aee5942b40f1" /><Relationship Type="http://schemas.openxmlformats.org/officeDocument/2006/relationships/hyperlink" Target="https://meteor.aihw.gov.au/content/716575" TargetMode="External" Id="R3b78fd6bffa74a4b" /><Relationship Type="http://schemas.openxmlformats.org/officeDocument/2006/relationships/hyperlink" Target="https://meteor.aihw.gov.au/RegistrationAuthority/12" TargetMode="External" Id="R6a906aed2f614169" /><Relationship Type="http://schemas.openxmlformats.org/officeDocument/2006/relationships/hyperlink" Target="https://meteor.aihw.gov.au/content/725787" TargetMode="External" Id="Ra56ed8d0f2054f39" /><Relationship Type="http://schemas.openxmlformats.org/officeDocument/2006/relationships/hyperlink" Target="https://meteor.aihw.gov.au/RegistrationAuthority/12" TargetMode="External" Id="Rb2816757d4dd4389" /><Relationship Type="http://schemas.openxmlformats.org/officeDocument/2006/relationships/hyperlink" Target="https://meteor.aihw.gov.au/content/740843" TargetMode="External" Id="R041ebf66d17b4fa1" /><Relationship Type="http://schemas.openxmlformats.org/officeDocument/2006/relationships/hyperlink" Target="https://meteor.aihw.gov.au/RegistrationAuthority/12" TargetMode="External" Id="R3d6867c5d6964aac" /></Relationships>
</file>

<file path=word/_rels/header1.xml.rels>&#65279;<?xml version="1.0" encoding="utf-8"?><Relationships xmlns="http://schemas.openxmlformats.org/package/2006/relationships"><Relationship Type="http://schemas.openxmlformats.org/officeDocument/2006/relationships/image" Target="/media/image.png" Id="Rfed2d3d9390d43fb" /></Relationships>
</file>