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bc2df3ca4049dc"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73fd6fe2d480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dce09f538d4e6b">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0f649d274645eb">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8e44235222364700">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014c337258d24114">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SMMSE tool. It should be reported in an array of 12 to enable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0e8accc4d4faa">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d3fdc7e4c422475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537d62b9ee489d">
              <w:r>
                <w:rPr>
                  <w:rStyle w:val="Hyperlink"/>
                </w:rPr>
                <w:t xml:space="preserve">Admitted subacute and non-acute hospital care NBEDS 2018-19</w:t>
              </w:r>
            </w:hyperlink>
          </w:p>
          <w:p>
            <w:pPr>
              <w:spacing w:before="0" w:after="0"/>
            </w:pPr>
            <w:r>
              <w:rPr>
                <w:rStyle w:val="row-content"/>
                <w:color w:val="244061"/>
              </w:rPr>
              <w:t xml:space="preserve">       </w:t>
            </w:r>
            <w:hyperlink w:history="true" r:id="R0ccafd43c0d34e4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4bf686fe40be4678">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03b788a7874947d6">
              <w:r>
                <w:rPr>
                  <w:rStyle w:val="Hyperlink"/>
                </w:rPr>
                <w:t xml:space="preserve">Admitted subacute and non-acute hospital care NBEDS 2019-20</w:t>
              </w:r>
            </w:hyperlink>
          </w:p>
          <w:p>
            <w:pPr>
              <w:spacing w:before="0" w:after="0"/>
            </w:pPr>
            <w:r>
              <w:rPr>
                <w:rStyle w:val="row-content"/>
                <w:color w:val="244061"/>
              </w:rPr>
              <w:t xml:space="preserve">       </w:t>
            </w:r>
            <w:hyperlink w:history="true" r:id="R43980f5a0c02436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b8798263eac44389">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7712dc90b67e4f34">
              <w:r>
                <w:rPr>
                  <w:rStyle w:val="Hyperlink"/>
                </w:rPr>
                <w:t xml:space="preserve">Admitted subacute and non-acute hospital care NBEDS 2020–21</w:t>
              </w:r>
            </w:hyperlink>
          </w:p>
          <w:p>
            <w:pPr>
              <w:spacing w:before="0" w:after="0"/>
            </w:pPr>
            <w:r>
              <w:rPr>
                <w:rStyle w:val="row-content"/>
                <w:color w:val="244061"/>
              </w:rPr>
              <w:t xml:space="preserve">       </w:t>
            </w:r>
            <w:hyperlink w:history="true" r:id="R061e5bd871b645b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d89107ef55f74916">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fe703768eb5342d6">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3e9d4f2eff04f8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e0331d8c802c4449">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0e7ed0dbd5bf4ff3">
              <w:r>
                <w:rPr>
                  <w:rStyle w:val="Hyperlink"/>
                </w:rPr>
                <w:t xml:space="preserve">Admitted subacute and non-acute hospital care NBEDS 2022–23</w:t>
              </w:r>
            </w:hyperlink>
          </w:p>
          <w:p>
            <w:pPr>
              <w:spacing w:before="0" w:after="0"/>
            </w:pPr>
            <w:r>
              <w:rPr>
                <w:rStyle w:val="row-content"/>
                <w:color w:val="244061"/>
              </w:rPr>
              <w:t xml:space="preserve">       </w:t>
            </w:r>
            <w:hyperlink w:history="true" r:id="R84388113b7f54ef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5d5aac807c624588">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a621367a7994d6a">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95004fa53ab42e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9ceb7a1f664545ec">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4db1c03ccb74e57">
              <w:r>
                <w:rPr>
                  <w:rStyle w:val="Hyperlink"/>
                </w:rPr>
                <w:t xml:space="preserve">Admitted subacute and non-acute hospital care NBEDS 2024–25</w:t>
              </w:r>
            </w:hyperlink>
          </w:p>
          <w:p>
            <w:pPr>
              <w:spacing w:before="0" w:after="0"/>
            </w:pPr>
            <w:r>
              <w:rPr>
                <w:rStyle w:val="row-content"/>
                <w:color w:val="244061"/>
              </w:rPr>
              <w:t xml:space="preserve">       </w:t>
            </w:r>
            <w:hyperlink w:history="true" r:id="Rc6c1cf52deef491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38d4822c9ffc4d4a">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e9cc97b76017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5c0376988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c97b76017469f" /><Relationship Type="http://schemas.openxmlformats.org/officeDocument/2006/relationships/header" Target="/word/header1.xml" Id="R7ce7ebdd591b43e0" /><Relationship Type="http://schemas.openxmlformats.org/officeDocument/2006/relationships/settings" Target="/word/settings.xml" Id="Rd186a03b8263421b" /><Relationship Type="http://schemas.openxmlformats.org/officeDocument/2006/relationships/styles" Target="/word/styles.xml" Id="R7d3204d7528149b2" /><Relationship Type="http://schemas.openxmlformats.org/officeDocument/2006/relationships/hyperlink" Target="https://meteor.aihw.gov.au/RegistrationAuthority/12" TargetMode="External" Id="R5bc73fd6fe2d4804" /><Relationship Type="http://schemas.openxmlformats.org/officeDocument/2006/relationships/hyperlink" Target="https://meteor.aihw.gov.au/content/583805" TargetMode="External" Id="Rbddce09f538d4e6b" /><Relationship Type="http://schemas.openxmlformats.org/officeDocument/2006/relationships/hyperlink" Target="https://meteor.aihw.gov.au/content/681424" TargetMode="External" Id="Re50f649d274645eb" /><Relationship Type="http://schemas.openxmlformats.org/officeDocument/2006/relationships/hyperlink" Target="https://www.ihpa.gov.au/sites/g/files/net636/f/publications/smmse-tool-v2.pdf" TargetMode="External" Id="R8e44235222364700" /><Relationship Type="http://schemas.openxmlformats.org/officeDocument/2006/relationships/hyperlink" Target="https://www.ihpa.gov.au/sites/g/files/net636/f/publications/smmse-guidelines-v2.pdf" TargetMode="External" Id="R014c337258d24114" /><Relationship Type="http://schemas.openxmlformats.org/officeDocument/2006/relationships/hyperlink" Target="https://meteor.aihw.gov.au/content/647335" TargetMode="External" Id="Rc980e8accc4d4faa" /><Relationship Type="http://schemas.openxmlformats.org/officeDocument/2006/relationships/hyperlink" Target="https://meteor.aihw.gov.au/RegistrationAuthority/12" TargetMode="External" Id="Rd3fdc7e4c4224753" /><Relationship Type="http://schemas.openxmlformats.org/officeDocument/2006/relationships/hyperlink" Target="https://meteor.aihw.gov.au/content/676264" TargetMode="External" Id="R9e537d62b9ee489d" /><Relationship Type="http://schemas.openxmlformats.org/officeDocument/2006/relationships/hyperlink" Target="https://meteor.aihw.gov.au/RegistrationAuthority/12" TargetMode="External" Id="R0ccafd43c0d34e4e" /><Relationship Type="http://schemas.openxmlformats.org/officeDocument/2006/relationships/hyperlink" Target="https://meteor.aihw.gov.au/content/584408" TargetMode="External" Id="R4bf686fe40be4678" /><Relationship Type="http://schemas.openxmlformats.org/officeDocument/2006/relationships/hyperlink" Target="https://meteor.aihw.gov.au/content/699414" TargetMode="External" Id="R03b788a7874947d6" /><Relationship Type="http://schemas.openxmlformats.org/officeDocument/2006/relationships/hyperlink" Target="https://meteor.aihw.gov.au/RegistrationAuthority/12" TargetMode="External" Id="R43980f5a0c02436a" /><Relationship Type="http://schemas.openxmlformats.org/officeDocument/2006/relationships/hyperlink" Target="https://meteor.aihw.gov.au/content/584408" TargetMode="External" Id="Rb8798263eac44389" /><Relationship Type="http://schemas.openxmlformats.org/officeDocument/2006/relationships/hyperlink" Target="https://meteor.aihw.gov.au/content/713854" TargetMode="External" Id="R7712dc90b67e4f34" /><Relationship Type="http://schemas.openxmlformats.org/officeDocument/2006/relationships/hyperlink" Target="https://meteor.aihw.gov.au/RegistrationAuthority/12" TargetMode="External" Id="R061e5bd871b645b3" /><Relationship Type="http://schemas.openxmlformats.org/officeDocument/2006/relationships/hyperlink" Target="https://meteor.aihw.gov.au/content/711010" TargetMode="External" Id="Rd89107ef55f74916" /><Relationship Type="http://schemas.openxmlformats.org/officeDocument/2006/relationships/numbering" Target="/word/numbering.xml" Id="Rda2c963d314d4832" /><Relationship Type="http://schemas.openxmlformats.org/officeDocument/2006/relationships/hyperlink" Target="https://meteor.aihw.gov.au/content/727327" TargetMode="External" Id="Rfe703768eb5342d6" /><Relationship Type="http://schemas.openxmlformats.org/officeDocument/2006/relationships/hyperlink" Target="https://meteor.aihw.gov.au/RegistrationAuthority/12" TargetMode="External" Id="R63e9d4f2eff04f8b" /><Relationship Type="http://schemas.openxmlformats.org/officeDocument/2006/relationships/hyperlink" Target="https://meteor.aihw.gov.au/content/711010" TargetMode="External" Id="Re0331d8c802c4449" /><Relationship Type="http://schemas.openxmlformats.org/officeDocument/2006/relationships/hyperlink" Target="https://meteor.aihw.gov.au/content/742177" TargetMode="External" Id="R0e7ed0dbd5bf4ff3" /><Relationship Type="http://schemas.openxmlformats.org/officeDocument/2006/relationships/hyperlink" Target="https://meteor.aihw.gov.au/RegistrationAuthority/12" TargetMode="External" Id="R84388113b7f54ef9" /><Relationship Type="http://schemas.openxmlformats.org/officeDocument/2006/relationships/hyperlink" Target="https://meteor.aihw.gov.au/content/711010" TargetMode="External" Id="R5d5aac807c624588" /><Relationship Type="http://schemas.openxmlformats.org/officeDocument/2006/relationships/hyperlink" Target="https://meteor.aihw.gov.au/content/756155" TargetMode="External" Id="R1a621367a7994d6a" /><Relationship Type="http://schemas.openxmlformats.org/officeDocument/2006/relationships/hyperlink" Target="https://meteor.aihw.gov.au/RegistrationAuthority/12" TargetMode="External" Id="R795004fa53ab42e7" /><Relationship Type="http://schemas.openxmlformats.org/officeDocument/2006/relationships/hyperlink" Target="https://meteor.aihw.gov.au/content/711010" TargetMode="External" Id="R9ceb7a1f664545ec" /><Relationship Type="http://schemas.openxmlformats.org/officeDocument/2006/relationships/hyperlink" Target="https://meteor.aihw.gov.au/content/775780" TargetMode="External" Id="R14db1c03ccb74e57" /><Relationship Type="http://schemas.openxmlformats.org/officeDocument/2006/relationships/hyperlink" Target="https://meteor.aihw.gov.au/RegistrationAuthority/12" TargetMode="External" Id="Rc6c1cf52deef4914" /><Relationship Type="http://schemas.openxmlformats.org/officeDocument/2006/relationships/hyperlink" Target="https://meteor.aihw.gov.au/content/711010" TargetMode="External" Id="R38d4822c9ffc4d4a" /></Relationships>
</file>

<file path=word/_rels/header1.xml.rels>&#65279;<?xml version="1.0" encoding="utf-8"?><Relationships xmlns="http://schemas.openxmlformats.org/package/2006/relationships"><Relationship Type="http://schemas.openxmlformats.org/officeDocument/2006/relationships/image" Target="/media/image.png" Id="Rbfc5c03769884bb8" /></Relationships>
</file>