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e688b693ba4ae0"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2015–16: National Mental Health Establishments Database,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2015–16: National Mental Health Establishments Database,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f06eb62a544d24">
              <w:r>
                <w:rPr>
                  <w:rStyle w:val="Hyperlink"/>
                  <w:color w:val="244061"/>
                </w:rPr>
                <w:t xml:space="preserve">AIHW Data Quality Statements</w:t>
              </w:r>
            </w:hyperlink>
            <w:r>
              <w:rPr>
                <w:rStyle w:val="row-content"/>
                <w:color w:val="244061"/>
              </w:rPr>
              <w:t xml:space="preserve">, Superseded 21/03/2019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 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 </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e2e70acbb78f4c8a">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2015–16. Since 2005–06 data have been compiled as specified by the MHE NMDS. Prior to this (1992–92 to 2004–05), data were collected through the National Survey of Mental Health Services, managed by the Australian Government Department of Health, and the Community Mental Health Establishments NMDS.</w:t>
            </w:r>
            <w:r>
              <w:rPr>
                <w:rStyle w:val="row-content-rich-text"/>
              </w:rPr>
              <w:t xml:space="preserve">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spacing w:after="160"/>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af7026ad6d349a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def72e2890f743d0">
              <w:r>
                <w:rPr>
                  <w:rStyle w:val="Hyperlink"/>
                  <w:i/>
                </w:rPr>
                <w:t xml:space="preserve">Australian Institute of Health and Welfare Act 1987</w:t>
              </w:r>
            </w:hyperlink>
            <w:r>
              <w:rPr>
                <w:rStyle w:val="row-content-rich-text"/>
              </w:rPr>
              <w:t xml:space="preserve">, in conjunction with compliance to the </w:t>
            </w:r>
            <w:hyperlink w:history="true" r:id="Rb0a7eaf083184f95">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52a7304ae6245fa">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b81384a725c04471">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to Community Mental Health Care NMDS (METeOR ID </w:t>
            </w:r>
            <w:hyperlink w:history="true" r:id="R25adc2ac9cdf4dc6">
              <w:r>
                <w:rPr>
                  <w:rStyle w:val="Hyperlink"/>
                </w:rPr>
                <w:t xml:space="preserve">565694</w:t>
              </w:r>
            </w:hyperlink>
            <w:r>
              <w:rPr>
                <w:rStyle w:val="row-content-rich-text"/>
              </w:rPr>
              <w:t xml:space="preserve">), Residential Mental Health Care NMDS (METeOR ID </w:t>
            </w:r>
            <w:hyperlink w:history="true" r:id="Re6697cc60cd248aa">
              <w:r>
                <w:rPr>
                  <w:rStyle w:val="Hyperlink"/>
                </w:rPr>
                <w:t xml:space="preserve">565678</w:t>
              </w:r>
            </w:hyperlink>
            <w:r>
              <w:rPr>
                <w:rStyle w:val="row-content-rich-text"/>
              </w:rPr>
              <w:t xml:space="preserve">), Admitted patient NMDS (METeOR ID </w:t>
            </w:r>
            <w:hyperlink w:history="true" r:id="Rb09a9d1984634f96">
              <w:r>
                <w:rPr>
                  <w:rStyle w:val="Hyperlink"/>
                </w:rPr>
                <w:t xml:space="preserve">590510</w:t>
              </w:r>
            </w:hyperlink>
            <w:r>
              <w:rPr>
                <w:rStyle w:val="row-content-rich-text"/>
              </w:rPr>
              <w:t xml:space="preserve">) and Mental Health National Outcomes and Casemix Collection (see </w:t>
            </w:r>
            <w:hyperlink w:history="true" r:id="R4568a88f354e4f84">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2015–16, that is, services that were operational between 1 July 2015 and 30 June 2016, or part there of. Data for the 2015–16 reference period were supplied to the AIHW at the beginning of May 2017.</w:t>
            </w:r>
          </w:p>
          <w:p>
            <w:pPr/>
            <w:r>
              <w:rPr>
                <w:rStyle w:val="row-content-rich-text"/>
              </w:rPr>
              <w:t xml:space="preserve">The AIHW publishes data from the NMHED in its online product </w:t>
            </w:r>
            <w:hyperlink w:history="true" r:id="Ra871d33c22cc47a5">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4932e90c6f534e0d">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d1fdac8dcf654c92">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NMHED is to collection national data to provide a system-wide view of all specialised mental health services, managed or funded by state or territory health authorities.</w:t>
            </w:r>
          </w:p>
          <w:p>
            <w:pPr>
              <w:spacing w:after="160"/>
            </w:pPr>
            <w:r>
              <w:rPr>
                <w:rStyle w:val="row-content-rich-text"/>
              </w:rPr>
              <w:t xml:space="preserve">Specialised psychiatric care (and associated costs) provided to patients admitted to wards/units that are not specialised public mental health inpatient units is not in scope.</w:t>
            </w:r>
          </w:p>
          <w:p>
            <w:pPr/>
            <w:r>
              <w:rPr>
                <w:rStyle w:val="row-content-rich-text"/>
              </w:rPr>
              <w:t xml:space="preserve">Coverage of specialised mental health services, managed or funded by state and territory health authroities, is considered complete by states and territories, subject to any specific caveats in the Coherence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The AIHW undertake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published 2005–06 to 2014–15 data could differ from previously published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2015–16. Data should be consistent across most jurisdictions and across years within most jurisdictions, with the following exceptions.</w:t>
            </w:r>
          </w:p>
          <w:p>
            <w:pPr>
              <w:spacing w:after="160"/>
            </w:pPr>
            <w:r>
              <w:rPr>
                <w:rStyle w:val="row-content-rich-text"/>
                <w:i/>
              </w:rPr>
              <w:t xml:space="preserve">Youth beds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fe6d4355b7674279">
              <w:r>
                <w:rPr>
                  <w:rStyle w:val="Hyperlink"/>
                </w:rPr>
                <w:t xml:space="preserve">target population</w:t>
              </w:r>
            </w:hyperlink>
            <w:r>
              <w:rPr>
                <w:rStyle w:val="row-content-rich-text"/>
              </w:rPr>
              <w:t xml:space="preserve"> and </w:t>
            </w:r>
            <w:hyperlink w:history="true" r:id="R181685f4a8d6480c">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in accordance with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NSW and Victoria), may not be comparable to the average cost in a jurisdiction that has General services only (for example, NT).</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d6559fe1839f4360">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i/>
              </w:rPr>
              <w:t xml:space="preserve">New South Wales </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 Long term analysis of admitted and residential services must take this change into consideration.</w:t>
            </w:r>
          </w:p>
          <w:p>
            <w:pPr>
              <w:spacing w:after="160"/>
            </w:pPr>
            <w:r>
              <w:rPr>
                <w:rStyle w:val="row-content-rich-text"/>
              </w:rPr>
              <w:t xml:space="preserve">Housing and Accommodation Support Initiative (HASI) services provided in New South Wales are considered out-of-scope as residential services according to the Mental Health Establishments NMDS.</w:t>
            </w:r>
          </w:p>
          <w:p>
            <w:pPr>
              <w:spacing w:after="160"/>
            </w:pPr>
            <w:r>
              <w:rPr>
                <w:rStyle w:val="row-content-rich-text"/>
              </w:rPr>
              <w:t xml:space="preserve">The quality of the NSW 2010–11 MHE NMDS was affected by the reconfiguration of 10 Area Health Services into 18 Local Health Districts mid the 2010–11 financial year. Data quality issues were limited to the 2010–11 dataset.</w:t>
            </w:r>
          </w:p>
          <w:p>
            <w:pPr>
              <w:spacing w:after="160"/>
            </w:pPr>
            <w:r>
              <w:rPr>
                <w:rStyle w:val="row-content-rich-text"/>
              </w:rPr>
              <w:t xml:space="preserve">In 2013–14, NSW restructured all Hospital, Cluster and Organisation entities resulting in a decrease in the reported number of organisations.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Non-Government Organisation expenditure, contrasting with data presented in the Facilities section, where beds, mental health care days, etc. are shown as government operated services.</w:t>
            </w:r>
          </w:p>
          <w:p>
            <w:pPr>
              <w:spacing w:after="160"/>
            </w:pPr>
            <w:r>
              <w:rPr>
                <w:rStyle w:val="row-content-rich-text"/>
              </w:rPr>
              <w:t xml:space="preserve">Data for one hospital service was unavailable for the 2015–16 collection period.</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Qld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w:t>
            </w:r>
            <w:r>
              <w:rPr>
                <w:rStyle w:val="row-content-rich-text"/>
              </w:rPr>
              <w:t xml:space="preserve">  </w:t>
            </w:r>
            <w:r>
              <w:rPr>
                <w:rStyle w:val="row-content-rich-text"/>
              </w:rPr>
              <w:t xml:space="preserve">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w:t>
            </w:r>
          </w:p>
          <w:p>
            <w:pPr>
              <w:pStyle w:val="ListParagraph"/>
              <w:numPr>
                <w:ilvl w:val="0"/>
                <w:numId w:val="3"/>
              </w:numPr>
            </w:pPr>
            <w:r>
              <w:rPr>
                <w:rStyle w:val="row-content-rich-text"/>
              </w:rPr>
              <w:t xml:space="preserve">A number of services previously classified as forensic were reclassified as general services in 2009–10 to more accurately reflect the function of these services.</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Queensland implemented a new methodology to calculate FTE for the 2009–10 collection period, resulting in a reduction in reported FTE. Changes in reporting practises in Queensland may have resulted in a decrease in Consumer workers FTE in 2012–13. Consideration of these issues change should be made when conducting time series analysis.</w:t>
            </w:r>
          </w:p>
          <w:p>
            <w:pPr>
              <w:spacing w:after="160"/>
            </w:pPr>
            <w:r>
              <w:rPr>
                <w:rStyle w:val="row-content-rich-text"/>
                <w:i/>
              </w:rPr>
              <w:t xml:space="preserve">Western Australia </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 Long term analysis of admitted services must take these changes into consideration.</w:t>
            </w:r>
          </w:p>
          <w:p>
            <w:pPr>
              <w:spacing w:after="160"/>
            </w:pPr>
            <w:r>
              <w:rPr>
                <w:rStyle w:val="row-content-rich-text"/>
              </w:rPr>
              <w:t xml:space="preserve">In 2015–16, FTE staff data was unavailable for one service. Direct care FTE staff for the service are estimated to be around 70 FTE. Time series staffing figures will be impacts. Also, comparisons between staffing and expenditure should be made wiht caution.</w:t>
            </w:r>
          </w:p>
          <w:p>
            <w:pPr>
              <w:spacing w:after="160"/>
            </w:pPr>
            <w:r>
              <w:rPr>
                <w:rStyle w:val="row-content-rich-text"/>
                <w:i/>
              </w:rPr>
              <w:t xml:space="preserve">Tasmania </w:t>
            </w:r>
          </w:p>
          <w:p>
            <w:pPr>
              <w:spacing w:after="160"/>
            </w:pPr>
            <w:r>
              <w:rPr>
                <w:rStyle w:val="row-content-rich-text"/>
              </w:rPr>
              <w:t xml:space="preserve">In 2014–15 Tasmania reclassified 27 non-acute admitted beds to residential beds, reflecting a change in function of the unit. Long term analysis of admitted and residential services must take this change into consideration.</w:t>
            </w:r>
          </w:p>
          <w:p>
            <w:pPr>
              <w:spacing w:after="160"/>
            </w:pPr>
            <w:r>
              <w:rPr>
                <w:rStyle w:val="row-content-rich-text"/>
                <w:i/>
              </w:rPr>
              <w:t xml:space="preserve">Australian Capital Territory</w:t>
            </w:r>
          </w:p>
          <w:p>
            <w:pPr>
              <w:spacing w:after="160"/>
            </w:pPr>
            <w:r>
              <w:rPr>
                <w:rStyle w:val="row-content-rich-text"/>
              </w:rPr>
              <w:t xml:space="preserve">There are no know issues with the supplied ACT data, however, ACT Health is underoing a system-wide data review that will be finalised by 31 March 2018.</w:t>
            </w:r>
          </w:p>
          <w:p>
            <w:pPr>
              <w:spacing w:after="160"/>
            </w:pPr>
            <w:r>
              <w:rPr>
                <w:rStyle w:val="row-content-rich-text"/>
                <w:i/>
              </w:rPr>
              <w:t xml:space="preserve">Northern Territory</w:t>
            </w:r>
          </w:p>
          <w:p>
            <w:pPr/>
            <w:r>
              <w:rPr>
                <w:rStyle w:val="row-content-rich-text"/>
              </w:rPr>
              <w:t xml:space="preserve">Domestic staffing FTE figures are routinely unavailable for the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cc6d42761c49b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d0e88a6df84755">
              <w:r>
                <w:rPr>
                  <w:rStyle w:val="Hyperlink"/>
                </w:rPr>
                <w:t xml:space="preserve">Mental Health Establishments NMDS 2014–15: National Mental Health Establishments Database, 2017; Quality Statement</w:t>
              </w:r>
            </w:hyperlink>
          </w:p>
          <w:p>
            <w:pPr>
              <w:spacing w:before="0" w:after="0"/>
            </w:pPr>
            <w:r>
              <w:rPr>
                <w:rStyle w:val="row-content"/>
                <w:color w:val="244061"/>
              </w:rPr>
              <w:t xml:space="preserve">       </w:t>
            </w:r>
            <w:hyperlink w:history="true" r:id="Ra7bc9b46a0c2454e">
              <w:r>
                <w:rPr>
                  <w:rStyle w:val="Hyperlink"/>
                  <w:color w:val="244061"/>
                </w:rPr>
                <w:t xml:space="preserve">AIHW Data Quality Statements</w:t>
              </w:r>
            </w:hyperlink>
            <w:r>
              <w:rPr>
                <w:rStyle w:val="row-content"/>
                <w:color w:val="244061"/>
              </w:rPr>
              <w:t xml:space="preserve">, Superseded 29/01/2018</w:t>
            </w:r>
          </w:p>
          <w:p>
            <w:r>
              <w:br/>
            </w:r>
            <w:r>
              <w:rPr>
                <w:rStyle w:val="row-content"/>
              </w:rPr>
              <w:t xml:space="preserve">Has been superseded by </w:t>
            </w:r>
            <w:hyperlink w:history="true" r:id="Rf9d50fa4ea854114">
              <w:r>
                <w:rPr>
                  <w:rStyle w:val="Hyperlink"/>
                </w:rPr>
                <w:t xml:space="preserve">Mental Health Establishments NMDS 2016–17: National Mental Health Establishments Database, 2019; Quality Statement</w:t>
              </w:r>
            </w:hyperlink>
          </w:p>
          <w:p>
            <w:pPr>
              <w:spacing w:before="0" w:after="0"/>
            </w:pPr>
            <w:r>
              <w:rPr>
                <w:rStyle w:val="row-content"/>
                <w:color w:val="244061"/>
              </w:rPr>
              <w:t xml:space="preserve">       </w:t>
            </w:r>
            <w:hyperlink w:history="true" r:id="R4c64004409d24298">
              <w:r>
                <w:rPr>
                  <w:rStyle w:val="Hyperlink"/>
                  <w:color w:val="244061"/>
                </w:rPr>
                <w:t xml:space="preserve">AIHW Data Quality Statements</w:t>
              </w:r>
            </w:hyperlink>
            <w:r>
              <w:rPr>
                <w:rStyle w:val="row-content"/>
                <w:color w:val="244061"/>
              </w:rPr>
              <w:t xml:space="preserve">, Standard 21/03/2019</w:t>
            </w:r>
          </w:p>
          <w:p>
            <w:r>
              <w:br/>
            </w:r>
            <w:r>
              <w:rPr>
                <w:rStyle w:val="row-content"/>
              </w:rPr>
              <w:t xml:space="preserve">See also </w:t>
            </w:r>
            <w:hyperlink w:history="true" r:id="R8b600738c0594f21">
              <w:r>
                <w:rPr>
                  <w:rStyle w:val="Hyperlink"/>
                </w:rPr>
                <w:t xml:space="preserve">Mental health establishments NMDS 2015-16</w:t>
              </w:r>
            </w:hyperlink>
          </w:p>
          <w:p>
            <w:pPr>
              <w:spacing w:before="0" w:after="0"/>
            </w:pPr>
            <w:r>
              <w:rPr>
                <w:rStyle w:val="row-content"/>
                <w:color w:val="244061"/>
              </w:rPr>
              <w:t xml:space="preserve">       </w:t>
            </w:r>
            <w:hyperlink w:history="true" r:id="Rfef050f5c81a4ec5">
              <w:r>
                <w:rPr>
                  <w:rStyle w:val="Hyperlink"/>
                  <w:color w:val="244061"/>
                </w:rPr>
                <w:t xml:space="preserve">Health</w:t>
              </w:r>
            </w:hyperlink>
            <w:r>
              <w:rPr>
                <w:rStyle w:val="row-content"/>
                <w:color w:val="244061"/>
              </w:rPr>
              <w:t xml:space="preserve">, Superseded 04/09/2015</w:t>
            </w:r>
          </w:p>
          <w:p>
            <w:r>
              <w:br/>
            </w:r>
          </w:p>
        </w:tc>
      </w:tr>
    </w:tbl>
    <w:p>
      <w:r>
        <w:br/>
      </w:r>
    </w:p>
    <w:sectPr>
      <w:footerReference xmlns:r="http://schemas.openxmlformats.org/officeDocument/2006/relationships" w:type="default" r:id="R3de7c051780f4a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680148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94118de304f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e7c051780f4ad0" /><Relationship Type="http://schemas.openxmlformats.org/officeDocument/2006/relationships/header" Target="/word/header1.xml" Id="Rd61374c65a0048ca" /><Relationship Type="http://schemas.openxmlformats.org/officeDocument/2006/relationships/settings" Target="/word/settings.xml" Id="R8ac0358aae784496" /><Relationship Type="http://schemas.openxmlformats.org/officeDocument/2006/relationships/styles" Target="/word/styles.xml" Id="Rcc8dc3fa08d94486" /><Relationship Type="http://schemas.openxmlformats.org/officeDocument/2006/relationships/hyperlink" Target="https://meteor.aihw.gov.au/RegistrationAuthority/5" TargetMode="External" Id="Rd9f06eb62a544d24" /><Relationship Type="http://schemas.openxmlformats.org/officeDocument/2006/relationships/numbering" Target="/word/numbering.xml" Id="R08821784d65541c6" /><Relationship Type="http://schemas.openxmlformats.org/officeDocument/2006/relationships/hyperlink" Target="https://meteor.aihw.gov.au/content/565661" TargetMode="External" Id="Re2e70acbb78f4c8a" /><Relationship Type="http://schemas.openxmlformats.org/officeDocument/2006/relationships/hyperlink" Target="https://www.legislation.gov.au/Series/C2004A03450" TargetMode="External" Id="Raaf7026ad6d349a2" /><Relationship Type="http://schemas.openxmlformats.org/officeDocument/2006/relationships/hyperlink" Target="https://www.legislation.gov.au/Series/C2004A03450" TargetMode="External" Id="Rdef72e2890f743d0" /><Relationship Type="http://schemas.openxmlformats.org/officeDocument/2006/relationships/hyperlink" Target="https://www.legislation.gov.au/Series/C2004A03712" TargetMode="External" Id="Rb0a7eaf083184f95" /><Relationship Type="http://schemas.openxmlformats.org/officeDocument/2006/relationships/hyperlink" Target="http://www.aihw.gov.au/" TargetMode="External" Id="Rb52a7304ae6245fa" /><Relationship Type="http://schemas.openxmlformats.org/officeDocument/2006/relationships/hyperlink" Target="https://meteor.aihw.gov.au/content/182135" TargetMode="External" Id="Rb81384a725c04471" /><Relationship Type="http://schemas.openxmlformats.org/officeDocument/2006/relationships/hyperlink" Target="https://meteor.aihw.gov.au/content/565694" TargetMode="External" Id="R25adc2ac9cdf4dc6" /><Relationship Type="http://schemas.openxmlformats.org/officeDocument/2006/relationships/hyperlink" Target="https://meteor.aihw.gov.au/content/565678" TargetMode="External" Id="Re6697cc60cd248aa" /><Relationship Type="http://schemas.openxmlformats.org/officeDocument/2006/relationships/hyperlink" Target="https://meteor.aihw.gov.au/content/590510" TargetMode="External" Id="Rb09a9d1984634f96" /><Relationship Type="http://schemas.openxmlformats.org/officeDocument/2006/relationships/hyperlink" Target="http://amhocn.org/home/useful-resources/national-outcomes-and-casemix-collection-nocc" TargetMode="External" Id="R4568a88f354e4f84" /><Relationship Type="http://schemas.openxmlformats.org/officeDocument/2006/relationships/hyperlink" Target="https://www.aihw.gov.au/mhsa" TargetMode="External" Id="Ra871d33c22cc47a5" /><Relationship Type="http://schemas.openxmlformats.org/officeDocument/2006/relationships/hyperlink" Target="https://www.aihw.gov.au/mhsa" TargetMode="External" Id="R4932e90c6f534e0d" /><Relationship Type="http://schemas.openxmlformats.org/officeDocument/2006/relationships/hyperlink" Target="https://meteor.aihw.gov.au/content/181162" TargetMode="External" Id="Rd1fdac8dcf654c92" /><Relationship Type="http://schemas.openxmlformats.org/officeDocument/2006/relationships/hyperlink" Target="https://meteor.aihw.gov.au/content/493010" TargetMode="External" Id="Rfe6d4355b7674279" /><Relationship Type="http://schemas.openxmlformats.org/officeDocument/2006/relationships/hyperlink" Target="https://meteor.aihw.gov.au/content/288889" TargetMode="External" Id="R181685f4a8d6480c" /><Relationship Type="http://schemas.openxmlformats.org/officeDocument/2006/relationships/hyperlink" Target="https://meteor.aihw.gov.au/content/493347" TargetMode="External" Id="Rd6559fe1839f4360" /><Relationship Type="http://schemas.openxmlformats.org/officeDocument/2006/relationships/hyperlink" Target="https://meteor.aihw.gov.au/content/246013" TargetMode="External" Id="R85cc6d42761c49b0" /><Relationship Type="http://schemas.openxmlformats.org/officeDocument/2006/relationships/hyperlink" Target="https://meteor.aihw.gov.au/content/661582" TargetMode="External" Id="R6ad0e88a6df84755" /><Relationship Type="http://schemas.openxmlformats.org/officeDocument/2006/relationships/hyperlink" Target="https://meteor.aihw.gov.au/RegistrationAuthority/5" TargetMode="External" Id="Ra7bc9b46a0c2454e" /><Relationship Type="http://schemas.openxmlformats.org/officeDocument/2006/relationships/hyperlink" Target="https://meteor.aihw.gov.au/content/706801" TargetMode="External" Id="Rf9d50fa4ea854114" /><Relationship Type="http://schemas.openxmlformats.org/officeDocument/2006/relationships/hyperlink" Target="https://meteor.aihw.gov.au/RegistrationAuthority/5" TargetMode="External" Id="R4c64004409d24298" /><Relationship Type="http://schemas.openxmlformats.org/officeDocument/2006/relationships/hyperlink" Target="https://meteor.aihw.gov.au/content/565661" TargetMode="External" Id="R8b600738c0594f21" /><Relationship Type="http://schemas.openxmlformats.org/officeDocument/2006/relationships/hyperlink" Target="https://meteor.aihw.gov.au/RegistrationAuthority/12" TargetMode="External" Id="Rfef050f5c81a4ec5" /></Relationships>
</file>

<file path=word/_rels/header1.xml.rels>&#65279;<?xml version="1.0" encoding="utf-8"?><Relationships xmlns="http://schemas.openxmlformats.org/package/2006/relationships"><Relationship Type="http://schemas.openxmlformats.org/officeDocument/2006/relationships/image" Target="/media/image.png" Id="R7de94118de304f56" /></Relationships>
</file>