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4c0b8cf5784c4c"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event—care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event—care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e3f324198a48f8">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care provided at a non-admitted patient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a150c2efa14b1f">
              <w:r>
                <w:rPr>
                  <w:rStyle w:val="Hyperlink"/>
                </w:rPr>
                <w:t xml:space="preserve">Non-admitted patient service event—care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c729e358e14b25">
              <w:r>
                <w:rPr>
                  <w:rStyle w:val="Hyperlink"/>
                </w:rPr>
                <w:t xml:space="preserve">Care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Rehabilitation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Geriatric evaluation and management (GEM)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Psychogeriatric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 care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Rehabilitation care</w:t>
            </w:r>
          </w:p>
          <w:p>
            <w:pPr>
              <w:spacing w:after="160"/>
            </w:pPr>
            <w:r>
              <w:rPr>
                <w:rStyle w:val="row-content-rich-text"/>
              </w:rPr>
              <w:t xml:space="preserve">Rehabilitation care is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2"/>
              </w:numPr>
            </w:pPr>
            <w:r>
              <w:rPr>
                <w:rStyle w:val="row-content-rich-text"/>
              </w:rPr>
              <w:t xml:space="preserve">delivered under the management of or informed by a clinician with specialised expertise in rehabilitation; and</w:t>
            </w:r>
          </w:p>
          <w:p>
            <w:pPr>
              <w:pStyle w:val="ListParagraph"/>
              <w:numPr>
                <w:ilvl w:val="0"/>
                <w:numId w:val="2"/>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CODE 2   Palliative care</w:t>
            </w:r>
          </w:p>
          <w:p>
            <w:pPr>
              <w:spacing w:after="160"/>
            </w:pPr>
            <w:r>
              <w:rPr>
                <w:rStyle w:val="row-content-rich-text"/>
              </w:rPr>
              <w:t xml:space="preserve">Palliative care is care in which the primary clinical purpose or treatment goal is optimisation of the quality of life of a patient with an active and advanced life-limiting illness. The patient will have complex physical, psychosocial and/or spiritual needs.</w:t>
            </w:r>
          </w:p>
          <w:p>
            <w:pPr>
              <w:spacing w:after="160"/>
            </w:pPr>
            <w:r>
              <w:rPr>
                <w:rStyle w:val="row-content-rich-text"/>
              </w:rPr>
              <w:t xml:space="preserve">Palliative care is always:</w:t>
            </w:r>
          </w:p>
          <w:p>
            <w:pPr>
              <w:pStyle w:val="ListParagraph"/>
              <w:numPr>
                <w:ilvl w:val="0"/>
                <w:numId w:val="3"/>
              </w:numPr>
            </w:pPr>
            <w:r>
              <w:rPr>
                <w:rStyle w:val="row-content-rich-text"/>
              </w:rPr>
              <w:t xml:space="preserve">delivered under the management of or informed by a clinician with specialised expertise in palliative care; and </w:t>
            </w:r>
          </w:p>
          <w:p>
            <w:pPr>
              <w:pStyle w:val="ListParagraph"/>
              <w:numPr>
                <w:ilvl w:val="0"/>
                <w:numId w:val="3"/>
              </w:numPr>
            </w:pPr>
            <w:r>
              <w:rPr>
                <w:rStyle w:val="row-content-rich-text"/>
              </w:rPr>
              <w:t xml:space="preserve">evidenced by an individualised multidisciplinary assessment and management plan, which is documented in the patient's medical record, that covers the physical, psychological, emotional, social and spiritual needs of the patient and negotiated goals.</w:t>
            </w:r>
          </w:p>
          <w:p>
            <w:pPr>
              <w:spacing w:after="160"/>
            </w:pPr>
            <w:r>
              <w:rPr>
                <w:rStyle w:val="row-content-rich-text"/>
              </w:rPr>
              <w:t xml:space="preserve">CODE 3   Geriatric evaluation and management (GEM)</w:t>
            </w:r>
          </w:p>
          <w:p>
            <w:pPr>
              <w:spacing w:after="160"/>
            </w:pPr>
            <w:r>
              <w:rPr>
                <w:rStyle w:val="row-content-rich-text"/>
              </w:rPr>
              <w:t xml:space="preserve">Geriatric evaluation and management is care in which the primary clinical purpose or treatment goal is improvement in the functioning of a patient with multi-dimensional needs associated with medical conditions related to ageing, such as tendency to fall, incontinence, reduced mobility and cognitive impairment. The patient may also have complex psychosocial problems.</w:t>
            </w:r>
          </w:p>
          <w:p>
            <w:pPr>
              <w:spacing w:after="160"/>
            </w:pPr>
            <w:r>
              <w:rPr>
                <w:rStyle w:val="row-content-rich-text"/>
              </w:rPr>
              <w:t xml:space="preserve">Geriatric evaluation and management is always:</w:t>
            </w:r>
          </w:p>
          <w:p>
            <w:pPr>
              <w:pStyle w:val="ListParagraph"/>
              <w:numPr>
                <w:ilvl w:val="0"/>
                <w:numId w:val="4"/>
              </w:numPr>
            </w:pPr>
            <w:r>
              <w:rPr>
                <w:rStyle w:val="row-content-rich-text"/>
              </w:rPr>
              <w:t xml:space="preserve">delivered under the management of or informed by a clinician with specialised expertise in geriatric evaluation and management; and </w:t>
            </w:r>
          </w:p>
          <w:p>
            <w:pPr>
              <w:pStyle w:val="ListParagraph"/>
              <w:numPr>
                <w:ilvl w:val="0"/>
                <w:numId w:val="4"/>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CODE 4   Psychogeriatric care</w:t>
            </w:r>
          </w:p>
          <w:p>
            <w:pPr>
              <w:spacing w:after="160"/>
            </w:pPr>
            <w:r>
              <w:rPr>
                <w:rStyle w:val="row-content-rich-text"/>
              </w:rPr>
              <w:t xml:space="preserve">Psychogeriatric care is care in which the primary clinical purpose or treatment goal is improvement in the functional status, behaviour and/or quality of life for an older patient with significant psychiatric or behavioural disturbance, caused by mental illness, an age-related organic brain impairment or a physical condition.</w:t>
            </w:r>
          </w:p>
          <w:p>
            <w:pPr>
              <w:spacing w:after="160"/>
            </w:pPr>
            <w:r>
              <w:rPr>
                <w:rStyle w:val="row-content-rich-text"/>
              </w:rPr>
              <w:t xml:space="preserve">Psychogeriatric care is always:</w:t>
            </w:r>
          </w:p>
          <w:p>
            <w:pPr>
              <w:pStyle w:val="ListParagraph"/>
              <w:numPr>
                <w:ilvl w:val="0"/>
                <w:numId w:val="5"/>
              </w:numPr>
            </w:pPr>
            <w:r>
              <w:rPr>
                <w:rStyle w:val="row-content-rich-text"/>
              </w:rPr>
              <w:t xml:space="preserve">delivered under the management of or informed by a clinician with specialised expertise in psychogeriatric care; and </w:t>
            </w:r>
          </w:p>
          <w:p>
            <w:pPr>
              <w:pStyle w:val="ListParagraph"/>
              <w:numPr>
                <w:ilvl w:val="0"/>
                <w:numId w:val="5"/>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  </w:t>
            </w:r>
          </w:p>
          <w:p>
            <w:pPr>
              <w:spacing w:after="160"/>
            </w:pPr>
            <w:r>
              <w:rPr>
                <w:rStyle w:val="row-content-rich-text"/>
              </w:rPr>
              <w:t xml:space="preserve">Psychogeriatric care is not applicable if the primary focus of care is acute symptom control. </w:t>
            </w:r>
          </w:p>
          <w:p>
            <w:pPr>
              <w:spacing w:after="160"/>
            </w:pPr>
            <w:r>
              <w:rPr>
                <w:rStyle w:val="row-content-rich-text"/>
              </w:rPr>
              <w:t xml:space="preserve">CODE 5   Mental health care</w:t>
            </w:r>
          </w:p>
          <w:p>
            <w:pPr>
              <w:spacing w:after="160"/>
            </w:pPr>
            <w:r>
              <w:rPr>
                <w:rStyle w:val="row-content-rich-text"/>
              </w:rPr>
              <w:t xml:space="preserve">Mental health care is care in which the primary clinical purpose or treatment goal is improvement in the symptoms and/or psychosocial, environmental and physical functioning related to a patient's mental disorder.</w:t>
            </w:r>
          </w:p>
          <w:p>
            <w:pPr>
              <w:spacing w:after="160"/>
            </w:pPr>
            <w:r>
              <w:rPr>
                <w:rStyle w:val="row-content-rich-text"/>
              </w:rPr>
              <w:t xml:space="preserve">Mental health care is:</w:t>
            </w:r>
          </w:p>
          <w:p>
            <w:pPr>
              <w:pStyle w:val="ListParagraph"/>
              <w:numPr>
                <w:ilvl w:val="0"/>
                <w:numId w:val="6"/>
              </w:numPr>
            </w:pPr>
            <w:r>
              <w:rPr>
                <w:rStyle w:val="row-content-rich-text"/>
              </w:rPr>
              <w:t xml:space="preserve">delivered under the management of, or regularly informed by, a clinician with specialised expertise in mental health;</w:t>
            </w:r>
          </w:p>
          <w:p>
            <w:pPr>
              <w:pStyle w:val="ListParagraph"/>
              <w:numPr>
                <w:ilvl w:val="0"/>
                <w:numId w:val="6"/>
              </w:numPr>
            </w:pPr>
            <w:r>
              <w:rPr>
                <w:rStyle w:val="row-content-rich-text"/>
              </w:rPr>
              <w:t xml:space="preserve">evidenced by an individualised formal mental health assessment and the implementation of a documented mental health plan; and</w:t>
            </w:r>
          </w:p>
          <w:p>
            <w:pPr>
              <w:pStyle w:val="ListParagraph"/>
              <w:numPr>
                <w:ilvl w:val="0"/>
                <w:numId w:val="6"/>
              </w:numPr>
            </w:pPr>
            <w:r>
              <w:rPr>
                <w:rStyle w:val="row-content-rich-text"/>
              </w:rPr>
              <w:t xml:space="preserve">may include significant psychosocial components, including family and carer support.</w:t>
            </w:r>
          </w:p>
          <w:p>
            <w:pPr>
              <w:spacing w:after="160"/>
            </w:pPr>
            <w:r>
              <w:rPr>
                <w:rStyle w:val="row-content-rich-text"/>
              </w:rPr>
              <w:t xml:space="preserve">CODE 8   Other care</w:t>
            </w:r>
          </w:p>
          <w:p>
            <w:pPr/>
            <w:r>
              <w:rPr>
                <w:rStyle w:val="row-content-rich-text"/>
              </w:rPr>
              <w:t xml:space="preserve">Any care provided that does not fall within the categories above, e.g. maintenance care, and acute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Subacute care is specialised multidisciplinary care in which the primary need for care is optimisation of the patient's functioning and quality of life. A person's functioning may relate to their whole body or a body part, the whole person, or the whole person in a social context, and to impairment of a body function or structure, activity limitation and/or participation restriction.</w:t>
            </w:r>
          </w:p>
          <w:p>
            <w:pPr>
              <w:spacing w:after="160"/>
            </w:pPr>
            <w:r>
              <w:rPr>
                <w:rStyle w:val="row-content-rich-text"/>
              </w:rPr>
              <w:t xml:space="preserve">Subacute care comprises the defined care types of rehabilitation care, palliative care, geriatric evaluation and management (GEM) and psychogeriatric care.</w:t>
            </w:r>
          </w:p>
          <w:p>
            <w:pPr>
              <w:spacing w:after="160"/>
            </w:pPr>
            <w:r>
              <w:rPr>
                <w:rStyle w:val="row-content-rich-text"/>
              </w:rPr>
              <w:t xml:space="preserve">A multidisciplinary management plan comprises a series of documented and agreed initiatives or treatments (specifying program goals, actions and timeframes) which has been established through multidisciplinary consultation and consultation with the patient and/or carers.</w:t>
            </w:r>
          </w:p>
          <w:p>
            <w:pPr/>
            <w:r>
              <w:rPr>
                <w:rStyle w:val="row-content-rich-text"/>
              </w:rPr>
              <w:t xml:space="preserve">Palliative care episodes can include grief and bereavement support for the family and carers of the patient where it is documented in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a1aeadb1bb42d8">
              <w:r>
                <w:rPr>
                  <w:rStyle w:val="Hyperlink"/>
                </w:rPr>
                <w:t xml:space="preserve">Non-admitted patient service event—care type, code N</w:t>
              </w:r>
            </w:hyperlink>
          </w:p>
          <w:p>
            <w:pPr>
              <w:spacing w:before="0" w:after="0"/>
            </w:pPr>
            <w:r>
              <w:rPr>
                <w:rStyle w:val="row-content"/>
                <w:color w:val="244061"/>
              </w:rPr>
              <w:t xml:space="preserve">       </w:t>
            </w:r>
            <w:hyperlink w:history="true" r:id="R966423a839174bd3">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d6fe284dc2b046cd">
              <w:r>
                <w:rPr>
                  <w:rStyle w:val="Hyperlink"/>
                </w:rPr>
                <w:t xml:space="preserve">Appointment—care type, code AAA</w:t>
              </w:r>
            </w:hyperlink>
          </w:p>
          <w:p>
            <w:pPr>
              <w:spacing w:before="0" w:after="0"/>
            </w:pPr>
            <w:r>
              <w:rPr>
                <w:rStyle w:val="row-content"/>
                <w:color w:val="244061"/>
              </w:rPr>
              <w:t xml:space="preserve">       </w:t>
            </w:r>
            <w:hyperlink w:history="true" r:id="R8779bc86caa44393">
              <w:r>
                <w:rPr>
                  <w:rStyle w:val="Hyperlink"/>
                  <w:color w:val="244061"/>
                </w:rPr>
                <w:t xml:space="preserve">WA Health</w:t>
              </w:r>
            </w:hyperlink>
            <w:r>
              <w:rPr>
                <w:rStyle w:val="row-content"/>
                <w:color w:val="244061"/>
              </w:rPr>
              <w:t xml:space="preserve">, Standard 24/04/2015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1caf31c7e4455a">
              <w:r>
                <w:rPr>
                  <w:rStyle w:val="Hyperlink"/>
                </w:rPr>
                <w:t xml:space="preserve">Activity based funding: Non-admitted patient NBEDS 2018-19</w:t>
              </w:r>
            </w:hyperlink>
          </w:p>
          <w:p>
            <w:pPr>
              <w:spacing w:before="0" w:after="0"/>
            </w:pPr>
            <w:r>
              <w:rPr>
                <w:rStyle w:val="row-content"/>
                <w:color w:val="244061"/>
              </w:rPr>
              <w:t xml:space="preserve">       </w:t>
            </w:r>
            <w:hyperlink w:history="true" r:id="R8b5b747342f14501">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4edc8b92ec840f6">
              <w:r>
                <w:rPr>
                  <w:rStyle w:val="Hyperlink"/>
                </w:rPr>
                <w:t xml:space="preserve">Non-admitted patient NBEDS 2018-19</w:t>
              </w:r>
            </w:hyperlink>
          </w:p>
          <w:p>
            <w:pPr>
              <w:spacing w:before="0" w:after="0"/>
            </w:pPr>
            <w:r>
              <w:rPr>
                <w:rStyle w:val="row-content"/>
                <w:color w:val="244061"/>
              </w:rPr>
              <w:t xml:space="preserve">       </w:t>
            </w:r>
            <w:hyperlink w:history="true" r:id="Rcbe4b93819d1453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aec548794fb4de5">
              <w:r>
                <w:rPr>
                  <w:rStyle w:val="Hyperlink"/>
                </w:rPr>
                <w:t xml:space="preserve">Non-admitted patient NBEDS 2019-20</w:t>
              </w:r>
            </w:hyperlink>
          </w:p>
          <w:p>
            <w:pPr>
              <w:spacing w:before="0" w:after="0"/>
            </w:pPr>
            <w:r>
              <w:rPr>
                <w:rStyle w:val="row-content"/>
                <w:color w:val="244061"/>
              </w:rPr>
              <w:t xml:space="preserve">       </w:t>
            </w:r>
            <w:hyperlink w:history="true" r:id="Ra5da350f81844fba">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c3961b0755dc45f9">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8d49845b01c4658">
              <w:r>
                <w:rPr>
                  <w:rStyle w:val="Hyperlink"/>
                </w:rPr>
                <w:t xml:space="preserve">Non-admitted patient NBEDS 2020–21</w:t>
              </w:r>
            </w:hyperlink>
          </w:p>
          <w:p>
            <w:pPr>
              <w:spacing w:before="0" w:after="0"/>
            </w:pPr>
            <w:r>
              <w:rPr>
                <w:rStyle w:val="row-content"/>
                <w:color w:val="244061"/>
              </w:rPr>
              <w:t xml:space="preserve">       </w:t>
            </w:r>
            <w:hyperlink w:history="true" r:id="R4dd8327e1c954f3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5d471100b534cbc">
              <w:r>
                <w:rPr>
                  <w:rStyle w:val="Hyperlink"/>
                </w:rPr>
                <w:t xml:space="preserve">Non-admitted patient NBEDS 2021–22</w:t>
              </w:r>
            </w:hyperlink>
          </w:p>
          <w:p>
            <w:pPr>
              <w:spacing w:before="0" w:after="0"/>
            </w:pPr>
            <w:r>
              <w:rPr>
                <w:rStyle w:val="row-content"/>
                <w:color w:val="244061"/>
              </w:rPr>
              <w:t xml:space="preserve">       </w:t>
            </w:r>
            <w:hyperlink w:history="true" r:id="R5399a059b4bf4cab">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8f4af00d636d40f1">
              <w:r>
                <w:rPr>
                  <w:rStyle w:val="Hyperlink"/>
                </w:rPr>
                <w:t xml:space="preserve">Non-admitted patient NBEDS 2022–23</w:t>
              </w:r>
            </w:hyperlink>
          </w:p>
          <w:p>
            <w:pPr>
              <w:spacing w:before="0" w:after="0"/>
            </w:pPr>
            <w:r>
              <w:rPr>
                <w:rStyle w:val="row-content"/>
                <w:color w:val="244061"/>
              </w:rPr>
              <w:t xml:space="preserve">       </w:t>
            </w:r>
            <w:hyperlink w:history="true" r:id="R7abb858bd0f744c1">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bee8fd56251424f">
              <w:r>
                <w:rPr>
                  <w:rStyle w:val="Hyperlink"/>
                </w:rPr>
                <w:t xml:space="preserve">Non-admitted patient NBEDS 2023–24</w:t>
              </w:r>
            </w:hyperlink>
          </w:p>
          <w:p>
            <w:pPr>
              <w:spacing w:before="0" w:after="0"/>
            </w:pPr>
            <w:r>
              <w:rPr>
                <w:rStyle w:val="row-content"/>
                <w:color w:val="244061"/>
              </w:rPr>
              <w:t xml:space="preserve">       </w:t>
            </w:r>
            <w:hyperlink w:history="true" r:id="Rd356b2570ceb432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6785c8aaf7374652">
              <w:r>
                <w:rPr>
                  <w:rStyle w:val="Hyperlink"/>
                </w:rPr>
                <w:t xml:space="preserve">Non-admitted patient NBEDS 2024–25</w:t>
              </w:r>
            </w:hyperlink>
          </w:p>
          <w:p>
            <w:pPr>
              <w:spacing w:before="0" w:after="0"/>
            </w:pPr>
            <w:r>
              <w:rPr>
                <w:rStyle w:val="row-content"/>
                <w:color w:val="244061"/>
              </w:rPr>
              <w:t xml:space="preserve">       </w:t>
            </w:r>
            <w:hyperlink w:history="true" r:id="R1544cb494e2349b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2e8177d44e8d41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679528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d5145128fc4d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8177d44e8d415b" /><Relationship Type="http://schemas.openxmlformats.org/officeDocument/2006/relationships/header" Target="/word/header1.xml" Id="R063f05e3ebf6410a" /><Relationship Type="http://schemas.openxmlformats.org/officeDocument/2006/relationships/settings" Target="/word/settings.xml" Id="R53079a38efbb4139" /><Relationship Type="http://schemas.openxmlformats.org/officeDocument/2006/relationships/styles" Target="/word/styles.xml" Id="Rb5375478e0634f4a" /><Relationship Type="http://schemas.openxmlformats.org/officeDocument/2006/relationships/hyperlink" Target="https://meteor.aihw.gov.au/RegistrationAuthority/12" TargetMode="External" Id="R55e3f324198a48f8" /><Relationship Type="http://schemas.openxmlformats.org/officeDocument/2006/relationships/hyperlink" Target="https://meteor.aihw.gov.au/content/679532" TargetMode="External" Id="Ra6a150c2efa14b1f" /><Relationship Type="http://schemas.openxmlformats.org/officeDocument/2006/relationships/hyperlink" Target="https://meteor.aihw.gov.au/content/548216" TargetMode="External" Id="Rfec729e358e14b25" /><Relationship Type="http://schemas.openxmlformats.org/officeDocument/2006/relationships/numbering" Target="/word/numbering.xml" Id="Raf3191ec54914d9c" /><Relationship Type="http://schemas.openxmlformats.org/officeDocument/2006/relationships/hyperlink" Target="https://meteor.aihw.gov.au/content/652569" TargetMode="External" Id="R07a1aeadb1bb42d8" /><Relationship Type="http://schemas.openxmlformats.org/officeDocument/2006/relationships/hyperlink" Target="https://meteor.aihw.gov.au/RegistrationAuthority/12" TargetMode="External" Id="R966423a839174bd3" /><Relationship Type="http://schemas.openxmlformats.org/officeDocument/2006/relationships/hyperlink" Target="https://meteor.aihw.gov.au/content/605985" TargetMode="External" Id="Rd6fe284dc2b046cd" /><Relationship Type="http://schemas.openxmlformats.org/officeDocument/2006/relationships/hyperlink" Target="https://meteor.aihw.gov.au/RegistrationAuthority/2" TargetMode="External" Id="R8779bc86caa44393" /><Relationship Type="http://schemas.openxmlformats.org/officeDocument/2006/relationships/hyperlink" Target="https://meteor.aihw.gov.au/content/687903" TargetMode="External" Id="R831caf31c7e4455a" /><Relationship Type="http://schemas.openxmlformats.org/officeDocument/2006/relationships/hyperlink" Target="https://meteor.aihw.gov.au/RegistrationAuthority/3" TargetMode="External" Id="R8b5b747342f14501" /><Relationship Type="http://schemas.openxmlformats.org/officeDocument/2006/relationships/hyperlink" Target="https://meteor.aihw.gov.au/content/672552" TargetMode="External" Id="R34edc8b92ec840f6" /><Relationship Type="http://schemas.openxmlformats.org/officeDocument/2006/relationships/hyperlink" Target="https://meteor.aihw.gov.au/RegistrationAuthority/12" TargetMode="External" Id="Rcbe4b93819d14537" /><Relationship Type="http://schemas.openxmlformats.org/officeDocument/2006/relationships/hyperlink" Target="https://meteor.aihw.gov.au/content/699590" TargetMode="External" Id="Rcaec548794fb4de5" /><Relationship Type="http://schemas.openxmlformats.org/officeDocument/2006/relationships/hyperlink" Target="https://meteor.aihw.gov.au/RegistrationAuthority/12" TargetMode="External" Id="Ra5da350f81844fba" /><Relationship Type="http://schemas.openxmlformats.org/officeDocument/2006/relationships/hyperlink" Target="https://meteor.aihw.gov.au/RegistrationAuthority/3" TargetMode="External" Id="Rc3961b0755dc45f9" /><Relationship Type="http://schemas.openxmlformats.org/officeDocument/2006/relationships/hyperlink" Target="https://meteor.aihw.gov.au/content/713856" TargetMode="External" Id="Rb8d49845b01c4658" /><Relationship Type="http://schemas.openxmlformats.org/officeDocument/2006/relationships/hyperlink" Target="https://meteor.aihw.gov.au/RegistrationAuthority/12" TargetMode="External" Id="R4dd8327e1c954f34" /><Relationship Type="http://schemas.openxmlformats.org/officeDocument/2006/relationships/hyperlink" Target="https://meteor.aihw.gov.au/content/727331" TargetMode="External" Id="Rb5d471100b534cbc" /><Relationship Type="http://schemas.openxmlformats.org/officeDocument/2006/relationships/hyperlink" Target="https://meteor.aihw.gov.au/RegistrationAuthority/12" TargetMode="External" Id="R5399a059b4bf4cab" /><Relationship Type="http://schemas.openxmlformats.org/officeDocument/2006/relationships/hyperlink" Target="https://meteor.aihw.gov.au/content/742186" TargetMode="External" Id="R8f4af00d636d40f1" /><Relationship Type="http://schemas.openxmlformats.org/officeDocument/2006/relationships/hyperlink" Target="https://meteor.aihw.gov.au/RegistrationAuthority/12" TargetMode="External" Id="R7abb858bd0f744c1" /><Relationship Type="http://schemas.openxmlformats.org/officeDocument/2006/relationships/hyperlink" Target="https://meteor.aihw.gov.au/content/764455" TargetMode="External" Id="Rbbee8fd56251424f" /><Relationship Type="http://schemas.openxmlformats.org/officeDocument/2006/relationships/hyperlink" Target="https://meteor.aihw.gov.au/RegistrationAuthority/12" TargetMode="External" Id="Rd356b2570ceb4328" /><Relationship Type="http://schemas.openxmlformats.org/officeDocument/2006/relationships/hyperlink" Target="https://meteor.aihw.gov.au/content/775784" TargetMode="External" Id="R6785c8aaf7374652" /><Relationship Type="http://schemas.openxmlformats.org/officeDocument/2006/relationships/hyperlink" Target="https://meteor.aihw.gov.au/RegistrationAuthority/12" TargetMode="External" Id="R1544cb494e2349b9" /></Relationships>
</file>

<file path=word/_rels/header1.xml.rels>&#65279;<?xml version="1.0" encoding="utf-8"?><Relationships xmlns="http://schemas.openxmlformats.org/package/2006/relationships"><Relationship Type="http://schemas.openxmlformats.org/officeDocument/2006/relationships/image" Target="/media/image.png" Id="R6bd5145128fc4da4" /></Relationships>
</file>