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e470fe043e44ea"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aaef7da104c9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a5ab5ecce5f4a12">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b7d21ffc4541db">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1ead28bd9e4447">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female who has preeclampsia superimposed on chronic hypertension, select both Code 2 and Code 4. For a female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(Haemolysis, Elevated Liver Enzymes, Low Platelet count) syndrome, which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90mmHg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used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(Code 1) is to be based on the ICD-10-AM/ACHI/ACS Tenth edn.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2017. The International Statistical Classification of Diseases and Related Health Problems, Tenth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National Centre for Classification in Health (NCCH)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cc8d0c90364e57">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5c79a968497a443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802fba86ffb346d9">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0765167d0e4f4791">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c395c98130964eaf">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585a2f780c054310">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b93b36009840ef">
              <w:r>
                <w:rPr>
                  <w:rStyle w:val="Hyperlink"/>
                </w:rPr>
                <w:t xml:space="preserve">Perinatal NBEDS 2018-19</w:t>
              </w:r>
            </w:hyperlink>
          </w:p>
          <w:p>
            <w:pPr>
              <w:spacing w:before="0" w:after="0"/>
            </w:pPr>
            <w:r>
              <w:rPr>
                <w:rStyle w:val="row-content"/>
                <w:color w:val="244061"/>
              </w:rPr>
              <w:t xml:space="preserve">       </w:t>
            </w:r>
            <w:hyperlink w:history="true" r:id="Rca93fb4d27fe4bd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5e1b7d6bcd404281">
              <w:r>
                <w:rPr>
                  <w:rStyle w:val="Hyperlink"/>
                </w:rPr>
                <w:t xml:space="preserve">Female—hypertensive disorder during pregnancy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d0a1695f2568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5109ced8b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a1695f25684060" /><Relationship Type="http://schemas.openxmlformats.org/officeDocument/2006/relationships/header" Target="/word/header1.xml" Id="Rb8a8a9b102964832" /><Relationship Type="http://schemas.openxmlformats.org/officeDocument/2006/relationships/settings" Target="/word/settings.xml" Id="R4f410e1e34da40c2" /><Relationship Type="http://schemas.openxmlformats.org/officeDocument/2006/relationships/styles" Target="/word/styles.xml" Id="Reedcda8e365e4f3c" /><Relationship Type="http://schemas.openxmlformats.org/officeDocument/2006/relationships/hyperlink" Target="https://meteor.aihw.gov.au/RegistrationAuthority/12" TargetMode="External" Id="R147aaef7da104c93" /><Relationship Type="http://schemas.openxmlformats.org/officeDocument/2006/relationships/hyperlink" Target="https://meteor.aihw.gov.au/content/655620" TargetMode="External" Id="Rba5ab5ecce5f4a12" /><Relationship Type="http://schemas.openxmlformats.org/officeDocument/2006/relationships/hyperlink" Target="https://meteor.aihw.gov.au/content/655609" TargetMode="External" Id="Re6b7d21ffc4541db" /><Relationship Type="http://schemas.openxmlformats.org/officeDocument/2006/relationships/hyperlink" Target="https://meteor.aihw.gov.au/content/668979" TargetMode="External" Id="R8b1ead28bd9e4447" /><Relationship Type="http://schemas.openxmlformats.org/officeDocument/2006/relationships/numbering" Target="/word/numbering.xml" Id="R7132125d55224f8b" /><Relationship Type="http://schemas.openxmlformats.org/officeDocument/2006/relationships/hyperlink" Target="https://meteor.aihw.gov.au/content/655537" TargetMode="External" Id="Radcc8d0c90364e57" /><Relationship Type="http://schemas.openxmlformats.org/officeDocument/2006/relationships/hyperlink" Target="https://meteor.aihw.gov.au/RegistrationAuthority/12" TargetMode="External" Id="R5c79a968497a443f" /><Relationship Type="http://schemas.openxmlformats.org/officeDocument/2006/relationships/hyperlink" Target="https://meteor.aihw.gov.au/content/695743" TargetMode="External" Id="R802fba86ffb346d9" /><Relationship Type="http://schemas.openxmlformats.org/officeDocument/2006/relationships/hyperlink" Target="https://meteor.aihw.gov.au/RegistrationAuthority/12" TargetMode="External" Id="R0765167d0e4f4791" /><Relationship Type="http://schemas.openxmlformats.org/officeDocument/2006/relationships/hyperlink" Target="https://meteor.aihw.gov.au/content/673583" TargetMode="External" Id="Rc395c98130964eaf" /><Relationship Type="http://schemas.openxmlformats.org/officeDocument/2006/relationships/hyperlink" Target="https://meteor.aihw.gov.au/RegistrationAuthority/12" TargetMode="External" Id="R585a2f780c054310" /><Relationship Type="http://schemas.openxmlformats.org/officeDocument/2006/relationships/hyperlink" Target="https://meteor.aihw.gov.au/content/668809" TargetMode="External" Id="R9fb93b36009840ef" /><Relationship Type="http://schemas.openxmlformats.org/officeDocument/2006/relationships/hyperlink" Target="https://meteor.aihw.gov.au/RegistrationAuthority/12" TargetMode="External" Id="Rca93fb4d27fe4bdb" /><Relationship Type="http://schemas.openxmlformats.org/officeDocument/2006/relationships/hyperlink" Target="https://meteor.aihw.gov.au/content/673583" TargetMode="External" Id="R5e1b7d6bcd404281" /></Relationships>
</file>

<file path=word/_rels/header1.xml.rels>&#65279;<?xml version="1.0" encoding="utf-8"?><Relationships xmlns="http://schemas.openxmlformats.org/package/2006/relationships"><Relationship Type="http://schemas.openxmlformats.org/officeDocument/2006/relationships/image" Target="/media/image.png" Id="R2db5109ced8b464b" /></Relationships>
</file>