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816b7b8884a8a"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5a-Local arrangements for referral of patients with heavy menstrual bleeding for insertion of a levonorgestrel-releasing intra-uterine system</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5a-Local arrangements for referral of patients with heavy menstrual bleeding for insertion of a levonorgestrel-releasing intra-uterine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5a-Local arrangements for referral of patients with heavy menstrual bleeding for insertion of a levonorgestrel-releasing intra-uterine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a823321f34ce0">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referral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d3784398fc034c72">
              <w:r>
                <w:rPr>
                  <w:rStyle w:val="Hyperlink"/>
                  <w:b/>
                </w:rPr>
                <w:t xml:space="preserve">heavy menstrual bleeding</w:t>
              </w:r>
            </w:hyperlink>
            <w:r>
              <w:rPr>
                <w:rStyle w:val="row-content-rich-text"/>
              </w:rPr>
              <w:t xml:space="preserve"> for insertion of a levonorgestrel-releasing intra-uterine system, if this is not available within the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f668875bbd4f23">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316a23f0e6bf4142">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does not apply to practices where a trained clinician is available for insertion of a levonorgestrel-releasing intra-uterine system.</w:t>
            </w:r>
          </w:p>
          <w:p>
            <w:pPr/>
            <w:r>
              <w:rPr>
                <w:rStyle w:val="row-content-rich-text"/>
              </w:rPr>
              <w:t xml:space="preserve">Local arrangements should ensure that a practice without a trained clinician knows which trained clinicians within the geographic region can insert a levonorgestrel-releasing intra-uterine system, and refers patients to these clinicians where clinically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b9b0c7a84b44ea">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7d4353742d704557">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9ed5b8d3c7b2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ba3d330ab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5b8d3c7b248f5" /><Relationship Type="http://schemas.openxmlformats.org/officeDocument/2006/relationships/header" Target="/word/header1.xml" Id="R182e250197594a28" /><Relationship Type="http://schemas.openxmlformats.org/officeDocument/2006/relationships/settings" Target="/word/settings.xml" Id="Rdeddfd089af84409" /><Relationship Type="http://schemas.openxmlformats.org/officeDocument/2006/relationships/styles" Target="/word/styles.xml" Id="Rae588ee2c3594f45" /><Relationship Type="http://schemas.openxmlformats.org/officeDocument/2006/relationships/hyperlink" Target="https://meteor.aihw.gov.au/RegistrationAuthority/12" TargetMode="External" Id="R221a823321f34ce0" /><Relationship Type="http://schemas.openxmlformats.org/officeDocument/2006/relationships/hyperlink" Target="https://meteor.aihw.gov.au/content/667292" TargetMode="External" Id="Rd3784398fc034c72" /><Relationship Type="http://schemas.openxmlformats.org/officeDocument/2006/relationships/hyperlink" Target="https://meteor.aihw.gov.au/content/666572" TargetMode="External" Id="Rf2f668875bbd4f23" /><Relationship Type="http://schemas.openxmlformats.org/officeDocument/2006/relationships/hyperlink" Target="https://meteor.aihw.gov.au/RegistrationAuthority/12" TargetMode="External" Id="R316a23f0e6bf4142" /><Relationship Type="http://schemas.openxmlformats.org/officeDocument/2006/relationships/hyperlink" Target="https://meteor.aihw.gov.au/content/667319" TargetMode="External" Id="Rb4b9b0c7a84b44ea" /><Relationship Type="http://schemas.openxmlformats.org/officeDocument/2006/relationships/hyperlink" Target="https://meteor.aihw.gov.au/RegistrationAuthority/12" TargetMode="External" Id="R7d4353742d704557" /></Relationships>
</file>

<file path=word/_rels/header1.xml.rels>&#65279;<?xml version="1.0" encoding="utf-8"?><Relationships xmlns="http://schemas.openxmlformats.org/package/2006/relationships"><Relationship Type="http://schemas.openxmlformats.org/officeDocument/2006/relationships/image" Target="/media/image.png" Id="R3adba3d330ab49e3" /></Relationships>
</file>